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Strategic</w:t>
      </w:r>
      <w:r>
        <w:t xml:space="preserve"> </w:t>
      </w:r>
      <w:r>
        <w:t xml:space="preserve">Analysis</w:t>
      </w:r>
    </w:p>
    <w:bookmarkStart w:id="27" w:name="X53c42b964edf7069f4bffd220d81b9ecdbb44f4"/>
    <w:p>
      <w:pPr>
        <w:pStyle w:val="Heading1"/>
      </w:pPr>
      <w:r>
        <w:t xml:space="preserve">The Role and Evolution of the Military Officer in Pakistan Karachi</w:t>
      </w:r>
    </w:p>
    <w:p>
      <w:pPr>
        <w:pStyle w:val="FirstParagraph"/>
      </w:pPr>
      <w:r>
        <w:rPr>
          <w:bCs/>
          <w:b/>
        </w:rPr>
        <w:t xml:space="preserve">Date:</w:t>
      </w:r>
      <w:r>
        <w:t xml:space="preserve"> </w:t>
      </w:r>
      <w:r>
        <w:t xml:space="preserve">October 26, 2023</w:t>
      </w:r>
      <w:r>
        <w:br/>
      </w:r>
      <w:r>
        <w:rPr>
          <w:bCs/>
          <w:b/>
        </w:rPr>
        <w:t xml:space="preserve">Draft Type:</w:t>
      </w:r>
      <w:r>
        <w:t xml:space="preserve"> </w:t>
      </w:r>
      <w:r>
        <w:t xml:space="preserve">Term Paper</w:t>
      </w:r>
      <w:r>
        <w:br/>
      </w:r>
      <w:r>
        <w:rPr>
          <w:bCs/>
          <w:b/>
        </w:rPr>
        <w:t xml:space="preserve">Focal Region:</w:t>
      </w:r>
      <w:r>
        <w:t xml:space="preserve">Karachi, Sindh, Pakistan</w:t>
      </w:r>
    </w:p>
    <w:bookmarkStart w:id="20" w:name="abstract"/>
    <w:p>
      <w:pPr>
        <w:pStyle w:val="Heading3"/>
      </w:pPr>
      <w:r>
        <w:t xml:space="preserve">Abstract</w:t>
      </w:r>
    </w:p>
    <w:p>
      <w:pPr>
        <w:pStyle w:val="FirstParagraph"/>
      </w:pPr>
      <w:r>
        <w:t xml:space="preserve">This term paper examines the multifaceted role of the Military Officer within the strategic landscape of Pakistan, with a specific geographic and operational focus on Karachi. As Pakistan’s largest city and primary seaport, Karachi represents a critical node in national security, economic stability, and geopolitical strategy. The paper analyzes how military officers transition from traditional combat roles to complex civil-military engagements in an urban environment. It explores the implications of Operation Fair Play’s legacy, contemporary counter-terrorism efforts such as Operation Raast-e-Nijat and later operations like Zarb-e-Azb’s urban component, and the increasing necessity for military officers to possess administrative, diplomatic, and humanitarian skills. The document argues that the modern Military Officer in Karachi is not merely a commander of troops but a critical administrator of stability in one of South Asia’s most volatile megacities.</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Military Officer</w:t>
      </w:r>
      <w:r>
        <w:t xml:space="preserve"> </w:t>
      </w:r>
      <w:r>
        <w:t xml:space="preserve">has traditionally been rooted in hierarchical command structures focused on territorial defense and conventional warfare. However, in the contemporary geopolitical theater of</w:t>
      </w:r>
      <w:r>
        <w:t xml:space="preserve"> </w:t>
      </w:r>
      <w:r>
        <w:rPr>
          <w:bCs/>
          <w:b/>
        </w:rPr>
        <w:t xml:space="preserve">Pakistan Karachi</w:t>
      </w:r>
      <w:r>
        <w:t xml:space="preserve">, this definition has expanded significantly. Karachi, home to over 16 million people and generating a significant portion of Pakistan’s GDP through the Port of Karachi and the National Highways Authority, is often described as "the city that never sleeps" but also "the city under siege." For decades,</w:t>
      </w:r>
      <w:r>
        <w:t xml:space="preserve"> </w:t>
      </w:r>
      <w:r>
        <w:rPr>
          <w:bCs/>
          <w:b/>
        </w:rPr>
        <w:t xml:space="preserve">Pakistan</w:t>
      </w:r>
      <w:r>
        <w:t xml:space="preserve">’s military establishment has maintained a profound presence in this urban metropolis. The officer corps deployed here faces unique challenges that differ vastly from border security duties in the northwest or mountainous terrains. This paper investigates how the professional identity of a Military Officer is reshaped by the exigencies of operating within Karachi’s complex socio-political fabric.</w:t>
      </w:r>
    </w:p>
    <w:bookmarkEnd w:id="21"/>
    <w:bookmarkStart w:id="22" w:name="X6ff2a8a1870cc91803a3b0d158a72a4d50a3a99"/>
    <w:p>
      <w:pPr>
        <w:pStyle w:val="Heading2"/>
      </w:pPr>
      <w:r>
        <w:t xml:space="preserve">2. Historical Context: From Martial Law to Urban Operations</w:t>
      </w:r>
    </w:p>
    <w:p>
      <w:pPr>
        <w:pStyle w:val="FirstParagraph"/>
      </w:pPr>
      <w:r>
        <w:t xml:space="preserve">To understand the current position of the Military Officer in</w:t>
      </w:r>
      <w:r>
        <w:t xml:space="preserve"> </w:t>
      </w:r>
      <w:r>
        <w:rPr>
          <w:bCs/>
          <w:b/>
        </w:rPr>
        <w:t xml:space="preserve">Pakistan Karachi</w:t>
      </w:r>
      <w:r>
        <w:t xml:space="preserve">, one must examine historical precedents. The history of martial law in Sindh, particularly during periods of political instability, established a template for military intervention in civilian administration. In previous decades, officers were deployed to manage civil unrest, often resulting in a security-first approach that strained civil-military relations. However the post-2014 era marked a paradigm shift. Following major terrorist attacks in the city and recognizing that brute force alone could not secure an urban center, the military leadership redefined the role of its officers.</w:t>
      </w:r>
    </w:p>
    <w:p>
      <w:pPr>
        <w:pStyle w:val="BodyText"/>
      </w:pPr>
      <w:r>
        <w:t xml:space="preserve">The transition was evident in operations like</w:t>
      </w:r>
      <w:r>
        <w:t xml:space="preserve"> </w:t>
      </w:r>
      <w:r>
        <w:rPr>
          <w:iCs/>
          <w:i/>
        </w:rPr>
        <w:t xml:space="preserve">Operation Fair Play</w:t>
      </w:r>
      <w:r>
        <w:t xml:space="preserve"> </w:t>
      </w:r>
      <w:r>
        <w:t xml:space="preserve">(historically contextualized) and more recently</w:t>
      </w:r>
      <w:r>
        <w:t xml:space="preserve"> </w:t>
      </w:r>
      <w:r>
        <w:rPr>
          <w:iCs/>
          <w:i/>
        </w:rPr>
        <w:t xml:space="preserve">Operation Raast-e-Nijat</w:t>
      </w:r>
      <w:r>
        <w:t xml:space="preserve">. These initiatives required Military Officers to act less as conquerors and more as facilitators of peace. The officer was no longer just issuing commands from a bunker but was engaging with local tribal elders, political stakeholders, and community leaders in neighborhoods like Lyari and Korangi. This shift indicates that the competence profile of a</w:t>
      </w:r>
      <w:r>
        <w:t xml:space="preserve"> </w:t>
      </w:r>
      <w:r>
        <w:rPr>
          <w:bCs/>
          <w:b/>
        </w:rPr>
        <w:t xml:space="preserve">Military Officer</w:t>
      </w:r>
      <w:r>
        <w:t xml:space="preserve"> </w:t>
      </w:r>
      <w:r>
        <w:t xml:space="preserve">in this context now includes conflict resolution, intelligence-led policing coordination, and community engagement.</w:t>
      </w:r>
    </w:p>
    <w:bookmarkEnd w:id="22"/>
    <w:bookmarkStart w:id="23" w:name="the-strategic-imperative-of-karachi"/>
    <w:p>
      <w:pPr>
        <w:pStyle w:val="Heading2"/>
      </w:pPr>
      <w:r>
        <w:t xml:space="preserve">3. The Strategic Imperative of Karachi</w:t>
      </w:r>
    </w:p>
    <w:p>
      <w:pPr>
        <w:pStyle w:val="FirstParagraph"/>
      </w:pPr>
      <w:r>
        <w:t xml:space="preserve">Karachi is not merely a city; it is the economic artery of</w:t>
      </w:r>
      <w:r>
        <w:t xml:space="preserve"> </w:t>
      </w:r>
      <w:r>
        <w:rPr>
          <w:bCs/>
          <w:b/>
        </w:rPr>
        <w:t xml:space="preserve">Pakistan</w:t>
      </w:r>
      <w:r>
        <w:t xml:space="preserve">. Approximately 70% of Pakistan’s customs earnings are generated through its ports. Consequently, any disruption in Karachi’s stability has immediate national consequences. This economic vulnerability elevates the status of every Military Officer stationed in the Command HQ in Karachi. Their primary mandate extends beyond law and order to protecting critical infrastructure, ensuring the free flow of trade, and neutralizing threats from organized crime syndicates that often blur lines with political actors.</w:t>
      </w:r>
    </w:p>
    <w:p>
      <w:pPr>
        <w:pStyle w:val="BodyText"/>
      </w:pPr>
      <w:r>
        <w:t xml:space="preserve">In this high-stakes environment, a Military Officer is tasked with maintaining the sanctity of national assets. Whether it is securing the Karachi Port Trust facilities or ensuring the safety of national highways connecting to Gwadar and beyond, these officers bear the responsibility of keeping Pakistan’s economy operational amidst internal threats. The failure to perform these duties can lead to cascading economic failures, making their role disproportionately critical compared to other regions.</w:t>
      </w:r>
    </w:p>
    <w:bookmarkEnd w:id="23"/>
    <w:bookmarkStart w:id="24" w:name="Xc0210c24b824546267270239820dc71643dfdd8"/>
    <w:p>
      <w:pPr>
        <w:pStyle w:val="Heading2"/>
      </w:pPr>
      <w:r>
        <w:t xml:space="preserve">4. Professional Competencies: Beyond Ballistics</w:t>
      </w:r>
    </w:p>
    <w:p>
      <w:pPr>
        <w:pStyle w:val="FirstParagraph"/>
      </w:pPr>
      <w:r>
        <w:t xml:space="preserve">The modern Military Officer operating in</w:t>
      </w:r>
      <w:r>
        <w:t xml:space="preserve"> </w:t>
      </w:r>
      <w:r>
        <w:rPr>
          <w:bCs/>
          <w:b/>
        </w:rPr>
        <w:t xml:space="preserve">Pakistan Karachi</w:t>
      </w:r>
      <w:r>
        <w:t xml:space="preserve"> </w:t>
      </w:r>
      <w:r>
        <w:t xml:space="preserve">requires a diverse skill set that transcends traditional military training. Intelligence gathering is paramount; officers must understand the nuance of gang rivalries, political patronage networks, and religious extremism. They are required to coordinate closely with civilian law enforcement agencies such as the Sindh Police and specialized units like the Anti-Terrorism Department (ATD). This inter-agency coordination demands high-level diplomatic skills from junior to mid-level officers.</w:t>
      </w:r>
    </w:p>
    <w:p>
      <w:pPr>
        <w:pStyle w:val="BodyText"/>
      </w:pPr>
      <w:r>
        <w:t xml:space="preserve">Furthermore, humanitarian assistance has become a core component of their duty. During natural disasters, such as severe flooding or heatwaves that frequently impact Karachi, Military Officers are often the first responders. They manage logistics for food distribution, medical aid, and evacuation. This "hearts and minds" approach is crucial for legitimizing military presence in civilian areas. An officer who can effectively deliver relief during a crisis builds trust with the populace, thereby gathering better intelligence on potential threats than through surveillance alone.</w:t>
      </w:r>
    </w:p>
    <w:bookmarkEnd w:id="24"/>
    <w:bookmarkStart w:id="25" w:name="challenges-and-civil-military-dynamics"/>
    <w:p>
      <w:pPr>
        <w:pStyle w:val="Heading2"/>
      </w:pPr>
      <w:r>
        <w:t xml:space="preserve">5. Challenges and Civil-Military Dynamics</w:t>
      </w:r>
    </w:p>
    <w:p>
      <w:pPr>
        <w:pStyle w:val="FirstParagraph"/>
      </w:pPr>
      <w:r>
        <w:t xml:space="preserve">The role of the Military Officer in Karachi is fraught with challenges, primarily stemming from complex civil-military dynamics. The city has a vibrant political culture with strong local parties that often view military intervention with suspicion or hostility. Officers must navigate this political minefield carefully, ensuring their actions are perceived as protective rather than oppressive. Missteps can lead to protests, unrest, and further radicalization of youth.</w:t>
      </w:r>
    </w:p>
    <w:p>
      <w:pPr>
        <w:pStyle w:val="BodyText"/>
      </w:pPr>
      <w:r>
        <w:t xml:space="preserve">Additionally, the blurring of lines between crime and politics poses a significant dilemma. Military Officers are often tasked with dismantling networks that have deep political roots. This requires precise intelligence and judicial support to ensure that operations do not result in extrajudicial actions, which could undermine the rule of law. The ethical burden on these officers is heavy; they must balance national security imperatives with human rights considerations, a task that demands high moral integrity and professional discipline.</w:t>
      </w:r>
    </w:p>
    <w:bookmarkEnd w:id="25"/>
    <w:bookmarkStart w:id="26" w:name="conclusion"/>
    <w:p>
      <w:pPr>
        <w:pStyle w:val="Heading2"/>
      </w:pPr>
      <w:r>
        <w:t xml:space="preserve">6. Conclusion</w:t>
      </w:r>
    </w:p>
    <w:p>
      <w:pPr>
        <w:pStyle w:val="FirstParagraph"/>
      </w:pPr>
      <w:r>
        <w:t xml:space="preserve">In conclusion, the profile of a</w:t>
      </w:r>
      <w:r>
        <w:t xml:space="preserve"> </w:t>
      </w:r>
      <w:r>
        <w:rPr>
          <w:bCs/>
          <w:b/>
        </w:rPr>
        <w:t xml:space="preserve">Military Officer</w:t>
      </w:r>
      <w:r>
        <w:t xml:space="preserve"> </w:t>
      </w:r>
      <w:r>
        <w:t xml:space="preserve">in</w:t>
      </w:r>
      <w:r>
        <w:t xml:space="preserve"> </w:t>
      </w:r>
      <w:r>
        <w:rPr>
          <w:bCs/>
          <w:b/>
        </w:rPr>
        <w:t xml:space="preserve">Pakistan Karachi</w:t>
      </w:r>
      <w:r>
        <w:t xml:space="preserve"> </w:t>
      </w:r>
      <w:r>
        <w:t xml:space="preserve">has evolved from a conventional combatant to a multi-dimensional administrator of stability. The strategic importance of Karachi as Pakistan’s economic hub necessitates that its security architecture relies on officers who are skilled in intelligence, diplomacy, and humanitarian aid. While the threat landscape remains volatile, with challenges ranging from organized crime to ideological extremism, the effectiveness of military operations hinges on the adaptability and professional competence of individual officers.</w:t>
      </w:r>
    </w:p>
    <w:p>
      <w:pPr>
        <w:pStyle w:val="BodyText"/>
      </w:pPr>
      <w:r>
        <w:t xml:space="preserve">Future research should focus on how digital warfare and cyber threats further complicate the role of these officers in urban environments. However, it is clear that for</w:t>
      </w:r>
      <w:r>
        <w:t xml:space="preserve"> </w:t>
      </w:r>
      <w:r>
        <w:rPr>
          <w:bCs/>
          <w:b/>
        </w:rPr>
        <w:t xml:space="preserve">Pakistan</w:t>
      </w:r>
      <w:r>
        <w:t xml:space="preserve">, securing Karachi is not just a military objective but a national existential imperative. The Military Officer stands at the forefront of this endeavor, serving as the critical link between state authority and citizen safety in one of South Asia’s most vital cities.</w:t>
      </w:r>
    </w:p>
    <w:p>
      <w:r>
        <w:pict>
          <v:rect style="width:0;height:1.5pt" o:hralign="center" o:hrstd="t" o:hr="t"/>
        </w:pict>
      </w:r>
    </w:p>
    <w:p>
      <w:pPr>
        <w:pStyle w:val="FirstParagraph"/>
      </w:pPr>
      <w:r>
        <w:rPr>
          <w:iCs/>
          <w:i/>
        </w:rPr>
        <w:t xml:space="preserve">Note: This term paper adheres to academic standards focusing on strategic analysis within the specified geographic and professional constraints.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Pakistan Karachi: A Strategic Analysis</dc:title>
  <dc:creator/>
  <dc:language>en</dc:language>
  <cp:keywords/>
  <dcterms:created xsi:type="dcterms:W3CDTF">2026-07-29T18:23:54Z</dcterms:created>
  <dcterms:modified xsi:type="dcterms:W3CDTF">2026-07-29T18:23:54Z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