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Russia's</w:t>
      </w:r>
      <w:r>
        <w:t xml:space="preserve"> </w:t>
      </w:r>
      <w:r>
        <w:t xml:space="preserve">Saint</w:t>
      </w:r>
      <w:r>
        <w:t xml:space="preserve"> </w:t>
      </w:r>
      <w:r>
        <w:t xml:space="preserve">Petersburg</w:t>
      </w:r>
    </w:p>
    <w:bookmarkStart w:id="26" w:name="term-paper"/>
    <w:p>
      <w:pPr>
        <w:pStyle w:val="Heading1"/>
      </w:pPr>
      <w:r>
        <w:t xml:space="preserve">Term Paper</w:t>
      </w:r>
    </w:p>
    <w:p>
      <w:pPr>
        <w:pStyle w:val="FirstParagraph"/>
      </w:pPr>
      <w:r>
        <w:rPr>
          <w:bCs/>
          <w:b/>
        </w:rPr>
        <w:t xml:space="preserve">Title:</w:t>
      </w:r>
      <w:r>
        <w:t xml:space="preserve">The Evolution, Role, and Strategic Importance of the Military Officer Corps in Russia's Saint Petersburg</w:t>
      </w:r>
      <w:r>
        <w:br/>
      </w:r>
      <w:r>
        <w:rPr>
          <w:bCs/>
          <w:b/>
        </w:rPr>
        <w:t xml:space="preserve">Date:</w:t>
      </w:r>
      <w:r>
        <w:t xml:space="preserve"> October 2023</w:t>
      </w:r>
      <w:r>
        <w:br/>
      </w:r>
      <w:r>
        <w:rPr>
          <w:bCs/>
          <w:b/>
        </w:rPr>
        <w:t xml:space="preserve">Subject:</w:t>
      </w:r>
      <w:r>
        <w:t xml:space="preserve"> Military History and Modern Defense Strategy</w:t>
      </w:r>
    </w:p>
    <w:bookmarkStart w:id="20" w:name="i.-introduction"/>
    <w:p>
      <w:pPr>
        <w:pStyle w:val="Heading2"/>
      </w:pPr>
      <w:r>
        <w:t xml:space="preserve">I. Introduction</w:t>
      </w:r>
    </w:p>
    <w:p>
      <w:pPr>
        <w:pStyle w:val="FirstParagraph"/>
      </w:pPr>
      <w:r>
        <w:t xml:space="preserve">The concept of the military officer is central to the structure, discipline, and operational capability of any modern state’s armed forces. However, in the specific context of</w:t>
      </w:r>
      <w:r>
        <w:t xml:space="preserve"> </w:t>
      </w:r>
      <w:r>
        <w:rPr>
          <w:bCs/>
          <w:b/>
        </w:rPr>
        <w:t xml:space="preserve">Russia Saint Petersburg</w:t>
      </w:r>
      <w:r>
        <w:t xml:space="preserve">, this role transcends mere military command; it embodies a deep historical legacy intertwined with imperial ambition, revolutionary fervor, and contemporary geopolitical strategy. This term paper aims to analyze the multifaceted nature of the military officer within this unique geographical and cultural nexus. By examining historical precedents from the Imperial era to the Soviet period, and finally to the modern Russian Federation, we can understand how Saint Petersburg serves as a critical hub for officer training, administrative command, and symbolic representation of national power.</w:t>
      </w:r>
    </w:p>
    <w:p>
      <w:pPr>
        <w:pStyle w:val="BodyText"/>
      </w:pPr>
      <w:r>
        <w:t xml:space="preserve">The capital’s location on the Baltic Sea has historically made it a gateway to Europe and a shield against Western invasion. Consequently, military officers stationed or trained in</w:t>
      </w:r>
      <w:r>
        <w:t xml:space="preserve"> </w:t>
      </w:r>
      <w:r>
        <w:rPr>
          <w:bCs/>
          <w:b/>
        </w:rPr>
        <w:t xml:space="preserve">Russia Saint Petersburg</w:t>
      </w:r>
      <w:r>
        <w:t xml:space="preserve"> </w:t>
      </w:r>
      <w:r>
        <w:t xml:space="preserve">have often been viewed as the vanguard of Russian modernization and militarism. This paper argues that the military officer corps in this region is not merely an administrative body but a cultural institution that shapes Russia’s national identity and its projection of power.</w:t>
      </w:r>
    </w:p>
    <w:bookmarkEnd w:id="20"/>
    <w:bookmarkStart w:id="21" w:name="X8db938c71a9aa34ad2fbedfaea9b2e94cc007f8"/>
    <w:p>
      <w:pPr>
        <w:pStyle w:val="Heading2"/>
      </w:pPr>
      <w:r>
        <w:t xml:space="preserve">II. Historical Foundations: The Imperial Era</w:t>
      </w:r>
    </w:p>
    <w:p>
      <w:pPr>
        <w:pStyle w:val="FirstParagraph"/>
      </w:pPr>
      <w:r>
        <w:t xml:space="preserve">To understand the contemporary military officer, one must look back to the founding of</w:t>
      </w:r>
      <w:r>
        <w:t xml:space="preserve"> </w:t>
      </w:r>
      <w:r>
        <w:rPr>
          <w:bCs/>
          <w:b/>
        </w:rPr>
        <w:t xml:space="preserve">Russia Saint Petersburg</w:t>
      </w:r>
      <w:r>
        <w:t xml:space="preserve"> </w:t>
      </w:r>
      <w:r>
        <w:t xml:space="preserve">by Tsar Peter the Great in 1703. Peter’s vision was explicit: to create a "window to Europe" and a modernized state capable of competing with Western powers. The establishment of military schools, such as the Naval Cadet Corps (now the Nakhimov Naval School), marked the beginning of a formalized officer education system in</w:t>
      </w:r>
      <w:r>
        <w:t xml:space="preserve"> </w:t>
      </w:r>
      <w:r>
        <w:rPr>
          <w:bCs/>
          <w:b/>
        </w:rPr>
        <w:t xml:space="preserve">Russia Saint Petersburg</w:t>
      </w:r>
      <w:r>
        <w:t xml:space="preserve">. These institutions were designed not only to teach tactics and navigation but to instill a specific ethos of loyalty, discipline, and technical proficiency.</w:t>
      </w:r>
    </w:p>
    <w:p>
      <w:pPr>
        <w:pStyle w:val="BodyText"/>
      </w:pPr>
      <w:r>
        <w:t xml:space="preserve">During the 18th and 19th centuries,</w:t>
      </w:r>
      <w:r>
        <w:t xml:space="preserve"> </w:t>
      </w:r>
      <w:r>
        <w:rPr>
          <w:bCs/>
          <w:b/>
        </w:rPr>
        <w:t xml:space="preserve">Russia Saint Petersburg</w:t>
      </w:r>
      <w:r>
        <w:t xml:space="preserve"> </w:t>
      </w:r>
      <w:r>
        <w:t xml:space="preserve">became the epicenter of military aristocracy. The military officer was often drawn from the nobility, creating a class that combined social privilege with professional duty. Prominent figures such as Alexander Suvorov and Mikhail Kutuzov, though associated with various campaigns, were deeply integrated into the imperial command structure based in</w:t>
      </w:r>
      <w:r>
        <w:t xml:space="preserve"> </w:t>
      </w:r>
      <w:r>
        <w:rPr>
          <w:bCs/>
          <w:b/>
        </w:rPr>
        <w:t xml:space="preserve">Russia Saint Petersburg</w:t>
      </w:r>
      <w:r>
        <w:t xml:space="preserve">. The city housed the General Staff Academy and other high-level institutions where strategic decisions for the entire empire were made. Thus, the military officer in this era was a symbol of Imperial Russia’s reach and prestige.</w:t>
      </w:r>
    </w:p>
    <w:bookmarkEnd w:id="21"/>
    <w:bookmarkStart w:id="22" w:name="X72603f0d99ca15383e94187e2c1cfabe3b069f7"/>
    <w:p>
      <w:pPr>
        <w:pStyle w:val="Heading2"/>
      </w:pPr>
      <w:r>
        <w:t xml:space="preserve">III. The Soviet Transformation: Ideology and Professionalism</w:t>
      </w:r>
    </w:p>
    <w:p>
      <w:pPr>
        <w:pStyle w:val="FirstParagraph"/>
      </w:pPr>
      <w:r>
        <w:t xml:space="preserve">The Revolution of 1917 disrupted the traditional officer corps, leading to a period where political loyalty often superseded professional competence. However,</w:t>
      </w:r>
      <w:r>
        <w:t xml:space="preserve"> </w:t>
      </w:r>
      <w:r>
        <w:rPr>
          <w:bCs/>
          <w:b/>
        </w:rPr>
        <w:t xml:space="preserve">Russia Saint Petersburg</w:t>
      </w:r>
      <w:r>
        <w:t xml:space="preserve">, renamed Leningrad during this era, remained a critical military center. The Soviet regime sought to create a new type of officer—one who was ideologically committed to communism yet professionally rigorous enough to defend the state against external threats.</w:t>
      </w:r>
    </w:p>
    <w:p>
      <w:pPr>
        <w:pStyle w:val="BodyText"/>
      </w:pPr>
      <w:r>
        <w:t xml:space="preserve">During the Cold War,</w:t>
      </w:r>
      <w:r>
        <w:t xml:space="preserve"> </w:t>
      </w:r>
      <w:r>
        <w:rPr>
          <w:bCs/>
          <w:b/>
        </w:rPr>
        <w:t xml:space="preserve">Russia Saint Petersburg</w:t>
      </w:r>
      <w:r>
        <w:t xml:space="preserve"> </w:t>
      </w:r>
      <w:r>
        <w:t xml:space="preserve">(as Leningrad) played a vital role in naval and strategic defense. The Northern Fleet’s headquarters were closely linked to this region, and military officers here were responsible for monitoring NATO activities in the Baltic Sea. The Frunze Military Academy and other institutions in</w:t>
      </w:r>
      <w:r>
        <w:t xml:space="preserve"> </w:t>
      </w:r>
      <w:r>
        <w:rPr>
          <w:bCs/>
          <w:b/>
        </w:rPr>
        <w:t xml:space="preserve">Russia Saint Petersburg</w:t>
      </w:r>
      <w:r>
        <w:t xml:space="preserve"> </w:t>
      </w:r>
      <w:r>
        <w:t xml:space="preserve">continued to train officers who balanced Marxist-Leninist ideology with modern military science. This period solidified the reputation of the Russian officer as a resilient figure capable of enduring immense hardship, a trait famously demonstrated during the Siege of Leningrad.</w:t>
      </w:r>
    </w:p>
    <w:bookmarkEnd w:id="22"/>
    <w:bookmarkStart w:id="23" w:name="X0d97b5afb8b6d85395670f98d151c447031b8f7"/>
    <w:p>
      <w:pPr>
        <w:pStyle w:val="Heading2"/>
      </w:pPr>
      <w:r>
        <w:t xml:space="preserve">IV. The Modern Context: Russia Saint Petersburg and Contemporary Military Strategy</w:t>
      </w:r>
    </w:p>
    <w:p>
      <w:pPr>
        <w:pStyle w:val="FirstParagraph"/>
      </w:pPr>
      <w:r>
        <w:t xml:space="preserve">In the post-Soviet era, particularly after</w:t>
      </w:r>
      <w:r>
        <w:t xml:space="preserve"> </w:t>
      </w:r>
      <w:r>
        <w:rPr>
          <w:bCs/>
          <w:b/>
        </w:rPr>
        <w:t xml:space="preserve">Russia Saint Petersburg</w:t>
      </w:r>
      <w:r>
        <w:t xml:space="preserve"> </w:t>
      </w:r>
      <w:r>
        <w:t xml:space="preserve">regained its status as a major cultural and administrative center, the role of the military officer has evolved again. Today,</w:t>
      </w:r>
      <w:r>
        <w:t xml:space="preserve"> </w:t>
      </w:r>
      <w:r>
        <w:rPr>
          <w:bCs/>
          <w:b/>
        </w:rPr>
        <w:t xml:space="preserve">Russia Saint Petersburg</w:t>
      </w:r>
      <w:r>
        <w:t xml:space="preserve"> </w:t>
      </w:r>
      <w:r>
        <w:t xml:space="preserve">is home to significant naval command structures and defense industries. The Russian Navy’s Northern Fleet and Baltic Fleet operations are heavily coordinated through this region.</w:t>
      </w:r>
    </w:p>
    <w:p>
      <w:pPr>
        <w:pStyle w:val="BodyText"/>
      </w:pPr>
      <w:r>
        <w:t xml:space="preserve">The modern military officer in</w:t>
      </w:r>
      <w:r>
        <w:t xml:space="preserve"> </w:t>
      </w:r>
      <w:r>
        <w:rPr>
          <w:bCs/>
          <w:b/>
        </w:rPr>
        <w:t xml:space="preserve">Russia Saint Petersburg</w:t>
      </w:r>
      <w:r>
        <w:t xml:space="preserve"> </w:t>
      </w:r>
      <w:r>
        <w:t xml:space="preserve">is expected to be technologically adept, politically aligned with the current state agenda, and capable of engaging in hybrid warfare scenarios. The city hosts numerous defense exhibitions, such as the International Military-Technical Forum "Army," where officers interact with industrial partners and foreign delegates. This highlights a shift towards a more open, yet still highly controlled, professional environment.</w:t>
      </w:r>
    </w:p>
    <w:p>
      <w:pPr>
        <w:pStyle w:val="BodyText"/>
      </w:pPr>
      <w:r>
        <w:t xml:space="preserve">Furthermore,</w:t>
      </w:r>
      <w:r>
        <w:t xml:space="preserve"> </w:t>
      </w:r>
      <w:r>
        <w:rPr>
          <w:bCs/>
          <w:b/>
        </w:rPr>
        <w:t xml:space="preserve">Russia Saint Petersburg</w:t>
      </w:r>
      <w:r>
        <w:t xml:space="preserve"> </w:t>
      </w:r>
      <w:r>
        <w:t xml:space="preserve">remains a center for military education. The Naval Institute named after Admiral N.G. Kuznetsov continues to produce elite naval officers who are tasked with protecting Russia’s interests in the Arctic and beyond. The emphasis is on maintaining high professional standards while ensuring ideological conformity, reflecting the dual nature of contemporary Russian military doctrine.</w:t>
      </w:r>
    </w:p>
    <w:bookmarkEnd w:id="23"/>
    <w:bookmarkStart w:id="24" w:name="v.-cultural-and-symbolic-significance"/>
    <w:p>
      <w:pPr>
        <w:pStyle w:val="Heading2"/>
      </w:pPr>
      <w:r>
        <w:t xml:space="preserve">V. Cultural and Symbolic Significance</w:t>
      </w:r>
    </w:p>
    <w:p>
      <w:pPr>
        <w:pStyle w:val="FirstParagraph"/>
      </w:pPr>
      <w:r>
        <w:t xml:space="preserve">Beyond operational duties, military officers in</w:t>
      </w:r>
      <w:r>
        <w:t xml:space="preserve"> </w:t>
      </w:r>
      <w:r>
        <w:rPr>
          <w:bCs/>
          <w:b/>
        </w:rPr>
        <w:t xml:space="preserve">Russia Saint Petersburg</w:t>
      </w:r>
      <w:r>
        <w:t xml:space="preserve"> </w:t>
      </w:r>
      <w:r>
        <w:t xml:space="preserve">hold significant cultural weight. The city’s architecture, museums, and public spaces are replete with memorials to military heroes. Parades on Palace Square during Victory Day are not just celebrations but displays of state power orchestrated by the officer corps. This symbolic role reinforces the social status of officers and connects the modern Russian military to its imperial past.</w:t>
      </w:r>
    </w:p>
    <w:p>
      <w:pPr>
        <w:pStyle w:val="BodyText"/>
      </w:pPr>
      <w:r>
        <w:t xml:space="preserve">The psychological profile of a military officer in</w:t>
      </w:r>
      <w:r>
        <w:t xml:space="preserve"> </w:t>
      </w:r>
      <w:r>
        <w:rPr>
          <w:bCs/>
          <w:b/>
        </w:rPr>
        <w:t xml:space="preserve">Russia Saint Petersburg</w:t>
      </w:r>
      <w:r>
        <w:t xml:space="preserve"> </w:t>
      </w:r>
      <w:r>
        <w:t xml:space="preserve">is shaped by this environment. They operate in a city that is both a global cultural capital and a hardened strategic fortress. This duality requires officers to navigate complex social landscapes, balancing international engagement with national security priorities.</w:t>
      </w:r>
    </w:p>
    <w:bookmarkEnd w:id="24"/>
    <w:bookmarkStart w:id="25" w:name="vi.-conclusion"/>
    <w:p>
      <w:pPr>
        <w:pStyle w:val="Heading2"/>
      </w:pPr>
      <w:r>
        <w:t xml:space="preserve">VI. Conclusion</w:t>
      </w:r>
    </w:p>
    <w:p>
      <w:pPr>
        <w:pStyle w:val="FirstParagraph"/>
      </w:pPr>
      <w:r>
        <w:t xml:space="preserve">In conclusion, the military officer in</w:t>
      </w:r>
      <w:r>
        <w:t xml:space="preserve"> </w:t>
      </w:r>
      <w:r>
        <w:rPr>
          <w:bCs/>
          <w:b/>
        </w:rPr>
        <w:t xml:space="preserve">Russia Saint Petersburg</w:t>
      </w:r>
      <w:r>
        <w:t xml:space="preserve"> </w:t>
      </w:r>
      <w:r>
        <w:t xml:space="preserve">represents a continuum of Russian history, adapting to changing political regimes while maintaining core values of duty and discipline. From the imperial academies founded by Peter the Great to modern strategic command centers,</w:t>
      </w:r>
      <w:r>
        <w:t xml:space="preserve"> </w:t>
      </w:r>
      <w:r>
        <w:rPr>
          <w:bCs/>
          <w:b/>
        </w:rPr>
        <w:t xml:space="preserve">Russia Saint Petersburg</w:t>
      </w:r>
      <w:r>
        <w:t xml:space="preserve"> </w:t>
      </w:r>
      <w:r>
        <w:t xml:space="preserve">has been instrumental in shaping the professional identity of these leaders.</w:t>
      </w:r>
    </w:p>
    <w:p>
      <w:pPr>
        <w:pStyle w:val="BodyText"/>
      </w:pPr>
      <w:r>
        <w:t xml:space="preserve">The term "military officer" in this context is not just a job title but a marker of participation in Russia’s grand historical narrative. As global security challenges evolve, the officers trained and stationed in</w:t>
      </w:r>
      <w:r>
        <w:t xml:space="preserve"> </w:t>
      </w:r>
      <w:r>
        <w:rPr>
          <w:bCs/>
          <w:b/>
        </w:rPr>
        <w:t xml:space="preserve">Russia Saint Petersburg</w:t>
      </w:r>
      <w:r>
        <w:t xml:space="preserve"> </w:t>
      </w:r>
      <w:r>
        <w:t xml:space="preserve">will continue to play a pivotal role in defining Russia’s military posture and its engagement with the world. Understanding their history, current functions, and future trajectories is essential for comprehending the broader dynamics of Russian state power.</w:t>
      </w:r>
    </w:p>
    <w:p>
      <w:pPr>
        <w:pStyle w:val="BodyText"/>
      </w:pPr>
      <w:r>
        <w:rPr>
          <w:iCs/>
          <w:i/>
        </w:rPr>
        <w:t xml:space="preserve">Note: This term paper focuses on the specific intersection of military officer culture and the geographic/historical context of Russia Saint Petersburg. All references to historical events are generalized for academic overview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Role, and Strategic Importance of the Military Officer Corps in Russia's Saint Petersburg</dc:title>
  <dc:creator/>
  <cp:keywords/>
  <dcterms:created xsi:type="dcterms:W3CDTF">2026-07-29T19:56:11Z</dcterms:created>
  <dcterms:modified xsi:type="dcterms:W3CDTF">2026-07-29T19:56:11Z</dcterms:modified>
</cp:coreProperties>
</file>

<file path=docProps/custom.xml><?xml version="1.0" encoding="utf-8"?>
<Properties xmlns="http://schemas.openxmlformats.org/officeDocument/2006/custom-properties" xmlns:vt="http://schemas.openxmlformats.org/officeDocument/2006/docPropsVTypes"/>
</file>