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term-paper"/>
    <w:p>
      <w:pPr>
        <w:pStyle w:val="Heading1"/>
      </w:pPr>
      <w:r>
        <w:t xml:space="preserve">Term Paper</w:t>
      </w:r>
    </w:p>
    <w:p>
      <w:pPr>
        <w:pStyle w:val="FirstParagraph"/>
      </w:pPr>
      <w:r>
        <w:rPr>
          <w:bCs/>
          <w:b/>
        </w:rPr>
        <w:t xml:space="preserve">Title:</w:t>
      </w:r>
      <w:r>
        <w:t xml:space="preserve">The Role and Evolution of the Military Officer in Saudi Arabia, Jeddah: Strategic Leadership, Cultural Integration, and Modernization</w:t>
      </w:r>
      <w:r>
        <w:br/>
      </w:r>
      <w:r>
        <w:br/>
      </w:r>
    </w:p>
    <w:p>
      <w:pPr>
        <w:pStyle w:val="BodyText"/>
      </w:pPr>
      <w:r>
        <w:rPr>
          <w:bCs/>
          <w:b/>
        </w:rPr>
        <w:t xml:space="preserve">Date:</w:t>
      </w:r>
      <w:r>
        <w:t xml:space="preserve">October 2023</w:t>
      </w:r>
      <w:r>
        <w:br/>
      </w:r>
    </w:p>
    <w:p>
      <w:pPr>
        <w:pStyle w:val="BodyText"/>
      </w:pPr>
      <w:r>
        <w:t xml:space="preserve">Institutional Context:Saudi Arabian National Guard &amp; Royal Saudi Land Forces</w:t>
      </w:r>
    </w:p>
    <w:bookmarkEnd w:id="20"/>
    <w:bookmarkStart w:id="21" w:name="X69654842ace69ddc9733de3f4f0a924856e3d69"/>
    <w:p>
      <w:pPr>
        <w:pStyle w:val="Heading2"/>
      </w:pPr>
      <w:r>
        <w:t xml:space="preserve">I. Introduction: The Military Officer in the Context of Saudi Arabia, Jeddah</w:t>
      </w:r>
    </w:p>
    <w:p>
      <w:pPr>
        <w:pStyle w:val="FirstParagraph"/>
      </w:pPr>
      <w:r>
        <w:t xml:space="preserve">The concept of the</w:t>
      </w:r>
      <w:r>
        <w:t xml:space="preserve"> </w:t>
      </w:r>
      <w:r>
        <w:rPr>
          <w:bCs/>
          <w:b/>
        </w:rPr>
        <w:t xml:space="preserve">Military Officer</w:t>
      </w:r>
      <w:r>
        <w:t xml:space="preserve"> </w:t>
      </w:r>
      <w:r>
        <w:t xml:space="preserve">is central to understanding the structural integrity and operational capability of modern armed forces. In the specific context of</w:t>
      </w:r>
      <w:r>
        <w:t xml:space="preserve"> </w:t>
      </w:r>
      <w:r>
        <w:rPr>
          <w:bCs/>
          <w:b/>
        </w:rPr>
        <w:t xml:space="preserve">Saudi Arabia, Jeddah</w:t>
      </w:r>
      <w:r>
        <w:t xml:space="preserve">, this role takes on unique dimensions shaped by geography, theology, politics and rapid military modernization. Jeddah, as the primary gateway to Makkah and a major Red Sea port city has historically served as a strategic hub for defense logistics regional diplomacy and religious pilgrimage protection. The</w:t>
      </w:r>
      <w:r>
        <w:t xml:space="preserve"> </w:t>
      </w:r>
      <w:r>
        <w:rPr>
          <w:bCs/>
          <w:b/>
        </w:rPr>
        <w:t xml:space="preserve">Military Officer</w:t>
      </w:r>
      <w:r>
        <w:t xml:space="preserve"> </w:t>
      </w:r>
      <w:r>
        <w:t xml:space="preserve">stationed or operating within this jurisdiction must navigate complex layers of responsibility ranging from coastal security to the safeguarding of holy sites.</w:t>
      </w:r>
    </w:p>
    <w:p>
      <w:pPr>
        <w:pStyle w:val="BodyText"/>
      </w:pPr>
      <w:r>
        <w:t xml:space="preserve">This paper explores the multifaceted role of the</w:t>
      </w:r>
      <w:r>
        <w:t xml:space="preserve"> </w:t>
      </w:r>
      <w:r>
        <w:rPr>
          <w:bCs/>
          <w:b/>
        </w:rPr>
        <w:t xml:space="preserve">Military Officer</w:t>
      </w:r>
      <w:r>
        <w:t xml:space="preserve"> </w:t>
      </w:r>
      <w:r>
        <w:t xml:space="preserve">in</w:t>
      </w:r>
    </w:p>
    <w:p>
      <w:pPr>
        <w:pStyle w:val="BodyText"/>
      </w:pPr>
      <w:r>
        <w:t xml:space="preserve">Saudi Arabia, Jeddah, analyzing how traditional Bedouin values blend with contemporary military doctrine. It further examines the impact Vision 2030 on officer training and leadership paradigms in this critical western region.</w:t>
      </w:r>
    </w:p>
    <w:bookmarkEnd w:id="21"/>
    <w:bookmarkStart w:id="22" w:name="Xaf5f6a27db1ef5c80f48bfc3dd1dbd793e6843d"/>
    <w:p>
      <w:pPr>
        <w:pStyle w:val="Heading2"/>
      </w:pPr>
      <w:r>
        <w:t xml:space="preserve">II. Historical Context: Jeddah as a Strategic Military Hub</w:t>
      </w:r>
    </w:p>
    <w:p>
      <w:pPr>
        <w:pStyle w:val="FirstParagraph"/>
      </w:pPr>
      <w:r>
        <w:t xml:space="preserve">To understand the present-day</w:t>
      </w:r>
      <w:r>
        <w:t xml:space="preserve"> </w:t>
      </w:r>
      <w:r>
        <w:rPr>
          <w:bCs/>
          <w:b/>
        </w:rPr>
        <w:t xml:space="preserve">Military Officer</w:t>
      </w:r>
      <w:r>
        <w:t xml:space="preserve">, one must first appreciate the historical significance of</w:t>
      </w:r>
    </w:p>
    <w:p>
      <w:pPr>
        <w:pStyle w:val="BodyText"/>
      </w:pPr>
      <w:r>
        <w:t xml:space="preserve">Saudi Arabia, Jeddah. For centuries, Jeddah has been more than just a commercial port; it has been a defensive bastion. During the Ottoman era and subsequent unification of Saudi Arabia under King Abdulaziz Ibn Saud, control over Jeddah was pivotal for consolidating power along the Red Sea coast.</w:t>
      </w:r>
    </w:p>
    <w:p>
      <w:pPr>
        <w:pStyle w:val="BodyText"/>
      </w:pPr>
      <w:r>
        <w:t xml:space="preserve">During World War II and the Cold War era, Jeddah became a focal point for international military cooperation. The presence of Western military advisors in</w:t>
      </w:r>
    </w:p>
    <w:p>
      <w:pPr>
        <w:pStyle w:val="BodyText"/>
      </w:pPr>
      <w:r>
        <w:t xml:space="preserve">Saudi Arabia, Jeddah, influenced the early training curricula of local officers. This historical interaction laid the groundwork for a hybrid model of leadership among Saudi</w:t>
      </w:r>
    </w:p>
    <w:p>
      <w:pPr>
        <w:pStyle w:val="BodyText"/>
      </w:pPr>
      <w:r>
        <w:t xml:space="preserve">Military Officer corps, combining Islamic ethics with Western tactical expertise.</w:t>
      </w:r>
    </w:p>
    <w:bookmarkEnd w:id="22"/>
    <w:bookmarkStart w:id="25" w:name="X8301bb3140ee8d4f182617bc831cac997b184ca"/>
    <w:p>
      <w:pPr>
        <w:pStyle w:val="Heading2"/>
      </w:pPr>
      <w:r>
        <w:t xml:space="preserve">III. The Profile and Training of the Modern Military Officer</w:t>
      </w:r>
    </w:p>
    <w:p>
      <w:pPr>
        <w:pStyle w:val="FirstParagraph"/>
      </w:pPr>
      <w:r>
        <w:t xml:space="preserve">The contemporary</w:t>
      </w:r>
      <w:r>
        <w:t xml:space="preserve"> </w:t>
      </w:r>
      <w:r>
        <w:rPr>
          <w:bCs/>
          <w:b/>
        </w:rPr>
        <w:t xml:space="preserve">Military Officer</w:t>
      </w:r>
      <w:r>
        <w:t xml:space="preserve"> </w:t>
      </w:r>
      <w:r>
        <w:t xml:space="preserve">in</w:t>
      </w:r>
    </w:p>
    <w:p>
      <w:pPr>
        <w:pStyle w:val="BodyText"/>
      </w:pPr>
      <w:r>
        <w:t xml:space="preserve">Saudi Arabia, Jeddah, undergoes rigorous training that reflects both national security needs and global standards. Most officers begin their careers at specialized academies such as the King Abdulaziz Military College or the Royal Military Academy. However those stationed in western regions like Jeddah often receive additional specialization in maritime security counter-terrorism and urban warfare.</w:t>
      </w:r>
    </w:p>
    <w:bookmarkStart w:id="23" w:name="a.-educational-requirements"/>
    <w:p>
      <w:pPr>
        <w:pStyle w:val="Heading3"/>
      </w:pPr>
      <w:r>
        <w:t xml:space="preserve">A. Educational Requirements</w:t>
      </w:r>
    </w:p>
    <w:p>
      <w:pPr>
        <w:pStyle w:val="FirstParagraph"/>
      </w:pPr>
      <w:r>
        <w:t xml:space="preserve">Earning the title of</w:t>
      </w:r>
      <w:r>
        <w:t xml:space="preserve"> </w:t>
      </w:r>
      <w:r>
        <w:rPr>
          <w:bCs/>
          <w:b/>
        </w:rPr>
        <w:t xml:space="preserve">Military Officer</w:t>
      </w:r>
      <w:r>
        <w:t xml:space="preserve"> </w:t>
      </w:r>
      <w:r>
        <w:t xml:space="preserve">requires not only physical fitness but also intellectual rigor. In</w:t>
      </w:r>
    </w:p>
    <w:p>
      <w:pPr>
        <w:pStyle w:val="BodyText"/>
      </w:pPr>
      <w:r>
        <w:t xml:space="preserve">Saudi Arabia, Jeddah, officers are increasingly expected to hold degrees in fields such as international relations engineering or cybersecurity alongside their military commissions. This academic emphasis supports Vision 2030 goals which prioritize technological innovation and administrative efficiency within the defense sector.</w:t>
      </w:r>
    </w:p>
    <w:bookmarkEnd w:id="23"/>
    <w:bookmarkStart w:id="24" w:name="b.-leadership-and-ethics"/>
    <w:p>
      <w:pPr>
        <w:pStyle w:val="Heading3"/>
      </w:pPr>
      <w:r>
        <w:t xml:space="preserve">B. Leadership and Ethics</w:t>
      </w:r>
    </w:p>
    <w:p>
      <w:pPr>
        <w:pStyle w:val="FirstParagraph"/>
      </w:pPr>
      <w:r>
        <w:t xml:space="preserve">A defining characteristic of the</w:t>
      </w:r>
      <w:r>
        <w:t xml:space="preserve"> </w:t>
      </w:r>
      <w:r>
        <w:rPr>
          <w:bCs/>
          <w:b/>
        </w:rPr>
        <w:t xml:space="preserve">Military Officer</w:t>
      </w:r>
      <w:r>
        <w:t xml:space="preserve"> </w:t>
      </w:r>
      <w:r>
        <w:t xml:space="preserve">in Saudi culture is the integration of Islamic ethical principles with military discipline. Loyalty to the Kingdom respect for chain of command and protection of civilian populations are paramount. In</w:t>
      </w:r>
    </w:p>
    <w:p>
      <w:pPr>
        <w:pStyle w:val="BodyText"/>
      </w:pPr>
      <w:r>
        <w:t xml:space="preserve">Saudi Arabia, Jeddah, where diverse populations converge including pilgrims from around the world officers must demonstrate cultural sensitivity and diplomatic acumen alongside combat readiness.</w:t>
      </w:r>
    </w:p>
    <w:bookmarkEnd w:id="24"/>
    <w:bookmarkEnd w:id="25"/>
    <w:bookmarkStart w:id="26" w:name="Xb4ebc80ef0012320483f557c4ec632e6354baea"/>
    <w:p>
      <w:pPr>
        <w:pStyle w:val="Heading2"/>
      </w:pPr>
      <w:r>
        <w:t xml:space="preserve">IV. Operational Challenges in Saudi Arabia, Jeddah</w:t>
      </w:r>
    </w:p>
    <w:p>
      <w:pPr>
        <w:pStyle w:val="FirstParagraph"/>
      </w:pPr>
      <w:r>
        <w:t xml:space="preserve">The operational environment for a</w:t>
      </w:r>
      <w:r>
        <w:t xml:space="preserve"> </w:t>
      </w:r>
      <w:r>
        <w:rPr>
          <w:bCs/>
          <w:b/>
        </w:rPr>
        <w:t xml:space="preserve">Military Officer</w:t>
      </w:r>
      <w:r>
        <w:t xml:space="preserve"> </w:t>
      </w:r>
      <w:r>
        <w:t xml:space="preserve">in</w:t>
      </w:r>
    </w:p>
    <w:p>
      <w:pPr>
        <w:pStyle w:val="BodyText"/>
      </w:pPr>
      <w:r>
        <w:t xml:space="preserve">Saudi Arabia, Jeddah, is distinct due to several factors:</w:t>
      </w:r>
    </w:p>
    <w:p>
      <w:pPr>
        <w:numPr>
          <w:ilvl w:val="0"/>
          <w:numId w:val="1001"/>
        </w:numPr>
        <w:pStyle w:val="Compact"/>
      </w:pPr>
      <w:r>
        <w:rPr>
          <w:bCs/>
          <w:b/>
        </w:rPr>
        <w:t xml:space="preserve">Pilgrimage Security:</w:t>
      </w:r>
      <w:r>
        <w:t xml:space="preserve">Jeddah serves as the entry point for millions of Hajj and Umrah pilgrims. Officers are often tasked with crowd control emergency response coordination during peak religious seasons requiring exceptional logistical planning and interpersonal skills.</w:t>
      </w:r>
    </w:p>
    <w:p>
      <w:pPr>
        <w:numPr>
          <w:ilvl w:val="0"/>
          <w:numId w:val="1001"/>
        </w:numPr>
        <w:pStyle w:val="Compact"/>
      </w:pPr>
      <w:r>
        <w:rPr>
          <w:bCs/>
          <w:b/>
        </w:rPr>
        <w:t xml:space="preserve">Maritime Defense:</w:t>
      </w:r>
      <w:r>
        <w:t xml:space="preserve">As a key port city Jeddah requires robust naval support.</w:t>
      </w:r>
    </w:p>
    <w:p>
      <w:pPr>
        <w:numPr>
          <w:ilvl w:val="0"/>
          <w:numId w:val="1000"/>
        </w:numPr>
        <w:pStyle w:val="Compact"/>
      </w:pPr>
      <w:r>
        <w:t xml:space="preserve">Military Officer, particularly those in joint task forces must collaborate with the Royal Saudi Navy to monitor Red Sea traffic deter piracy and ensure freedom of navigation.</w:t>
      </w:r>
    </w:p>
    <w:p>
      <w:pPr>
        <w:numPr>
          <w:ilvl w:val="0"/>
          <w:numId w:val="1001"/>
        </w:numPr>
        <w:pStyle w:val="Compact"/>
      </w:pPr>
      <w:r>
        <w:rPr>
          <w:bCs/>
          <w:b/>
        </w:rPr>
        <w:t xml:space="preserve">Terrorism Countermeasures:</w:t>
      </w:r>
      <w:r>
        <w:t xml:space="preserve">Given regional instability officers in western Saudi Arabia operate under heightened alert status. They are trained in intelligence gathering surveillance and rapid deployment to neutralize threats targeting critical infrastructure or holy sites.</w:t>
      </w:r>
    </w:p>
    <w:bookmarkEnd w:id="26"/>
    <w:bookmarkStart w:id="27" w:name="X9f4b048554d80ab1925730b8e67170507d238b7"/>
    <w:p>
      <w:pPr>
        <w:pStyle w:val="Heading2"/>
      </w:pPr>
      <w:r>
        <w:t xml:space="preserve">V. Vision 2030 and the Future of Military Leadership</w:t>
      </w:r>
    </w:p>
    <w:p>
      <w:pPr>
        <w:pStyle w:val="FirstParagraph"/>
      </w:pPr>
      <w:r>
        <w:t xml:space="preserve">Vision 2030 has profoundly impacted the role of the</w:t>
      </w:r>
      <w:r>
        <w:t xml:space="preserve"> </w:t>
      </w:r>
      <w:r>
        <w:rPr>
          <w:bCs/>
          <w:b/>
        </w:rPr>
        <w:t xml:space="preserve">Military Officer</w:t>
      </w:r>
      <w:r>
        <w:t xml:space="preserve"> </w:t>
      </w:r>
      <w:r>
        <w:t xml:space="preserve">in</w:t>
      </w:r>
    </w:p>
    <w:p>
      <w:pPr>
        <w:pStyle w:val="BodyText"/>
      </w:pPr>
      <w:r>
        <w:t xml:space="preserve">Saudi Arabia, Jeddah. The initiative aims to diversify the economy reduce reliance on oil increase private sector participation and modernize state institutions including the military. For officers this means adopting new technologies integrating AI-driven decision-making tools and participating in joint exercises with international allies.</w:t>
      </w:r>
    </w:p>
    <w:p>
      <w:pPr>
        <w:pStyle w:val="BodyText"/>
      </w:pPr>
      <w:r>
        <w:t xml:space="preserve">Moreover Vision 2030 encourages greater female participation in national service albeit in non-combat roles which may eventually influence broader organizational culture within the officer corps. In</w:t>
      </w:r>
    </w:p>
    <w:p>
      <w:pPr>
        <w:pStyle w:val="BodyText"/>
      </w:pPr>
      <w:r>
        <w:t xml:space="preserve">Saudi Arabia, Jeddah, pilot programs for inclusive leadership training have begun reshaping how officers perceive team dynamics and command structures.</w:t>
      </w:r>
    </w:p>
    <w:bookmarkEnd w:id="27"/>
    <w:bookmarkStart w:id="28" w:name="vi.-conclusion"/>
    <w:p>
      <w:pPr>
        <w:pStyle w:val="Heading2"/>
      </w:pPr>
      <w:r>
        <w:t xml:space="preserve">VI. Conclusion</w:t>
      </w:r>
    </w:p>
    <w:p>
      <w:pPr>
        <w:pStyle w:val="FirstParagraph"/>
      </w:pPr>
      <w:r>
        <w:t xml:space="preserve">The</w:t>
      </w:r>
      <w:r>
        <w:t xml:space="preserve"> </w:t>
      </w:r>
      <w:r>
        <w:rPr>
          <w:bCs/>
          <w:b/>
        </w:rPr>
        <w:t xml:space="preserve">Military Officer</w:t>
      </w:r>
      <w:r>
        <w:t xml:space="preserve"> </w:t>
      </w:r>
      <w:r>
        <w:t xml:space="preserve">in</w:t>
      </w:r>
    </w:p>
    <w:p>
      <w:pPr>
        <w:pStyle w:val="BodyText"/>
      </w:pPr>
      <w:r>
        <w:t xml:space="preserve">Saudi Arabia, Jeddah, represents a bridge between tradition and modernity. Rooted in deep historical significance as a guardian of the Red Sea coast and holy cities these professionals are evolving to meet 21st-century challenges. Through advanced training ethical grounding technological adaptation they remain essential to national security and regional stability.</w:t>
      </w:r>
    </w:p>
    <w:p>
      <w:pPr>
        <w:pStyle w:val="BodyText"/>
      </w:pPr>
      <w:r>
        <w:t xml:space="preserve">As</w:t>
      </w:r>
    </w:p>
    <w:p>
      <w:pPr>
        <w:pStyle w:val="BodyText"/>
      </w:pPr>
      <w:r>
        <w:t xml:space="preserve">Saudi Arabia, Jeddah, continues its transformation under Vision 2030 the expectations placed upon each</w:t>
      </w:r>
    </w:p>
    <w:p>
      <w:pPr>
        <w:pStyle w:val="BodyText"/>
      </w:pPr>
      <w:r>
        <w:t xml:space="preserve">Military Officer will grow in complexity and scope. Their ability to adapt while maintaining core values of duty honor and faith will determine not only their individual success but also the enduring strength of Saudi Arabia’s armed forces.</w:t>
      </w:r>
    </w:p>
    <w:p>
      <w:pPr>
        <w:pStyle w:val="BodyText"/>
      </w:pPr>
      <w:r>
        <w:rPr>
          <w:iCs/>
          <w:i/>
        </w:rPr>
        <w:t xml:space="preserve">This document serves as an academic term paper examining the professional duties historical background and future trajectories of Military Officers within the strategic context of Saudi Arabia Jeddah. All references are generalized for educational purposes.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Saudi Arabia, Jeddah</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