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Valencia</w:t>
      </w:r>
    </w:p>
    <w:bookmarkStart w:id="29" w:name="Xb341b9cca7fc5239ef1043e82afafc790edfac8"/>
    <w:p>
      <w:pPr>
        <w:pStyle w:val="Heading1"/>
      </w:pPr>
      <w:r>
        <w:t xml:space="preserve">The Role and Evolution of the Military Officer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and Defense Studies</w:t>
      </w:r>
      <w:r>
        <w:br/>
      </w:r>
      <w:r>
        <w:rPr>
          <w:bCs/>
          <w:b/>
        </w:rPr>
        <w:t xml:space="preserve">Title:</w:t>
      </w:r>
      <w:r>
        <w:t xml:space="preserve">The Guardian of the Levante: The Socio-Military Role of the Military Officer in Spain Valencia</w:t>
      </w:r>
    </w:p>
    <w:p>
      <w:pPr>
        <w:pStyle w:val="BodyText"/>
      </w:pPr>
      <w:r>
        <w:rPr>
          <w:bCs/>
          <w:b/>
        </w:rPr>
        <w:t xml:space="preserve">Abstract</w:t>
      </w:r>
    </w:p>
    <w:p>
      <w:pPr>
        <w:pStyle w:val="BodyText"/>
      </w:pPr>
      <w:r>
        <w:t xml:space="preserve">This term paper explores the multifaceted role, historical significance, and contemporary challenges facing the military officer within the specific geographic and cultural context of Spain Valencia. While often viewed through a purely nationalistic or institutional lens in Madrid, the military presence in Spain Valencia offers a unique perspective on civil-military relations in a region with strong local identity yet deep integration into state defense structures. This document analyzes how the</w:t>
      </w:r>
      <w:r>
        <w:t xml:space="preserve"> </w:t>
      </w:r>
      <w:r>
        <w:rPr>
          <w:bCs/>
          <w:b/>
        </w:rPr>
        <w:t xml:space="preserve">Military Officer</w:t>
      </w:r>
      <w:r>
        <w:t xml:space="preserve"> </w:t>
      </w:r>
      <w:r>
        <w:t xml:space="preserve">functions not only as a commander of armed forces but as an integral part of society in Spain Valencia, particularly during crises such as natural disasters and humanitarian operations.</w:t>
      </w:r>
    </w:p>
    <w:bookmarkStart w:id="20" w:name="Xaffb70650fa989a9dc24c76d95b91320a7e7b4b"/>
    <w:p>
      <w:pPr>
        <w:pStyle w:val="Heading2"/>
      </w:pPr>
      <w:r>
        <w:t xml:space="preserve">I. Introduction: The Strategic Context of Spain Valencia</w:t>
      </w:r>
    </w:p>
    <w:p>
      <w:pPr>
        <w:pStyle w:val="FirstParagraph"/>
      </w:pPr>
      <w:r>
        <w:t xml:space="preserve">To understand the position of the</w:t>
      </w:r>
      <w:r>
        <w:t xml:space="preserve"> </w:t>
      </w:r>
      <w:r>
        <w:rPr>
          <w:bCs/>
          <w:b/>
        </w:rPr>
        <w:t xml:space="preserve">Military Officer</w:t>
      </w:r>
      <w:r>
        <w:t xml:space="preserve">, one must first appreciate the unique geopolitical and sociological landscape of Spain Valencia. Located on the eastern Mediterranean coast, this autonomous community serves as a critical gateway between Europe, Africa, and Asia. Historically, Spain Valencia has been a hub for naval activity due to its extensive coastline and major ports such as Port de Sagunt and Alicante.</w:t>
      </w:r>
    </w:p>
    <w:p>
      <w:pPr>
        <w:pStyle w:val="BodyText"/>
      </w:pPr>
      <w:r>
        <w:t xml:space="preserve">In recent years, the strategic importance of Spain Valencia has heightened due to migratory flows across the Mediterranean. This reality places a disproportionate burden on local infrastructure and emergency services, thereby increasing the visibility and operational necessity of military personnel in this specific region. The</w:t>
      </w:r>
      <w:r>
        <w:t xml:space="preserve"> </w:t>
      </w:r>
      <w:r>
        <w:rPr>
          <w:bCs/>
          <w:b/>
        </w:rPr>
        <w:t xml:space="preserve">Military Officer</w:t>
      </w:r>
      <w:r>
        <w:t xml:space="preserve"> </w:t>
      </w:r>
      <w:r>
        <w:t xml:space="preserve">in this context is no longer just a figurehead of national power but an active participant in regional stability and humanitarian assistance.</w:t>
      </w:r>
    </w:p>
    <w:bookmarkEnd w:id="20"/>
    <w:bookmarkStart w:id="21" w:name="X646cadf964cfdc76fdfb3c2f7dcc823df4c4157"/>
    <w:p>
      <w:pPr>
        <w:pStyle w:val="Heading2"/>
      </w:pPr>
      <w:r>
        <w:t xml:space="preserve">II. Historical Foundations: From the Galleons to Modern Defense</w:t>
      </w:r>
    </w:p>
    <w:p>
      <w:pPr>
        <w:pStyle w:val="FirstParagraph"/>
      </w:pPr>
      <w:r>
        <w:t xml:space="preserve">The history of the military in Spain Valencia is deeply intertwined with the region’s maritime heritage. During the early modern period, officers stationed here were tasked with defending against Ottoman raids and securing trade routes. This historical legacy has created a cultural familiarity between the civilian population of Spain Valencia and military institutions.</w:t>
      </w:r>
    </w:p>
    <w:p>
      <w:pPr>
        <w:pStyle w:val="BodyText"/>
      </w:pPr>
      <w:r>
        <w:t xml:space="preserve">Unlike regions in Northern Europe that may view military presence as foreign or intrusive, communities in Spain Valencia have historically viewed military installations as part of their local heritage. The officer corps was traditionally drawn from both local aristocracy and national meritocratic streams, creating a bridge between elite society and the state apparatus. This historical integration has softened the rigid boundaries often seen in civil-military relations elsewhere.</w:t>
      </w:r>
    </w:p>
    <w:bookmarkEnd w:id="21"/>
    <w:bookmarkStart w:id="25" w:name="X436bfc425533034621fd23467c9822d53846f74"/>
    <w:p>
      <w:pPr>
        <w:pStyle w:val="Heading2"/>
      </w:pPr>
      <w:r>
        <w:t xml:space="preserve">III. The Contemporary Role of the Military Officer in Spain Valencia</w:t>
      </w:r>
    </w:p>
    <w:p>
      <w:pPr>
        <w:pStyle w:val="FirstParagraph"/>
      </w:pPr>
      <w:r>
        <w:t xml:space="preserve">In modern times, the definition of duty for a</w:t>
      </w:r>
      <w:r>
        <w:t xml:space="preserve"> </w:t>
      </w:r>
      <w:r>
        <w:rPr>
          <w:bCs/>
          <w:b/>
        </w:rPr>
        <w:t xml:space="preserve">Military Officer</w:t>
      </w:r>
      <w:r>
        <w:t xml:space="preserve"> </w:t>
      </w:r>
      <w:r>
        <w:t xml:space="preserve">stationed in Spain Valencia has expanded significantly beyond combat readiness. The following subsections detail these primary roles:</w:t>
      </w:r>
    </w:p>
    <w:bookmarkStart w:id="22" w:name="X7f3ea7e06b1d255be68c01eb79b6388469c63ae"/>
    <w:p>
      <w:pPr>
        <w:pStyle w:val="Heading3"/>
      </w:pPr>
      <w:r>
        <w:t xml:space="preserve">A. Disaster Response and Civil Protection</w:t>
      </w:r>
    </w:p>
    <w:p>
      <w:pPr>
        <w:pStyle w:val="FirstParagraph"/>
      </w:pPr>
      <w:r>
        <w:t xml:space="preserve">The most visible role of the military today in this region is disaster relief. Spain Valencia is prone to severe weather events, most notably the "Gota Fría" (Cold Drop), which causes devastating flooding and landslides. In these scenarios, the</w:t>
      </w:r>
      <w:r>
        <w:t xml:space="preserve"> </w:t>
      </w:r>
      <w:r>
        <w:rPr>
          <w:bCs/>
          <w:b/>
        </w:rPr>
        <w:t xml:space="preserve">Military Officer</w:t>
      </w:r>
      <w:r>
        <w:t xml:space="preserve"> </w:t>
      </w:r>
      <w:r>
        <w:t xml:space="preserve">transitions rapidly from a combat commander to a logistics coordinator and rescue leader.</w:t>
      </w:r>
    </w:p>
    <w:p>
      <w:pPr>
        <w:pStyle w:val="BodyText"/>
      </w:pPr>
      <w:r>
        <w:t xml:space="preserve">The officers of the Spanish Armed Forces operating in Spain Valencia are often among the first responders. They coordinate with local police, fire departments, and civilian volunteers. Their ability to mobilize heavy machinery, secure evacuation zones, and maintain order during chaos makes them indispensable assets for the civil government of this region.</w:t>
      </w:r>
    </w:p>
    <w:bookmarkEnd w:id="22"/>
    <w:bookmarkStart w:id="23" w:name="b.-maritime-security-and-border-control"/>
    <w:p>
      <w:pPr>
        <w:pStyle w:val="Heading3"/>
      </w:pPr>
      <w:r>
        <w:t xml:space="preserve">B. Maritime Security and Border Control</w:t>
      </w:r>
    </w:p>
    <w:p>
      <w:pPr>
        <w:pStyle w:val="FirstParagraph"/>
      </w:pPr>
      <w:r>
        <w:t xml:space="preserve">Given its coastal geography, Spain Valencia is a focal point for naval operations regarding border security. Military officers here oversee complex missions related to Frontex operations and national maritime surveillance. These officers are tasked with intercepting unauthorized vessels, combating drug trafficking routes that utilize the Mediterranean corridor, and managing search-and-rescue operations for migrants in distress.</w:t>
      </w:r>
    </w:p>
    <w:p>
      <w:pPr>
        <w:pStyle w:val="BodyText"/>
      </w:pPr>
      <w:r>
        <w:t xml:space="preserve">The ethical dimension of this role is profound. Officers must balance strict enforcement of national laws with humanitarian imperatives, often making split-second decisions that define Spain Valencia’s reputation on the international stage regarding human rights and migration policy.</w:t>
      </w:r>
    </w:p>
    <w:bookmarkEnd w:id="23"/>
    <w:bookmarkStart w:id="24" w:name="X77bcbef64a220da4b9883a3c70d83fad75a01ae"/>
    <w:p>
      <w:pPr>
        <w:pStyle w:val="Heading3"/>
      </w:pPr>
      <w:r>
        <w:t xml:space="preserve">C. Technological Integration and Cyber Defense</w:t>
      </w:r>
    </w:p>
    <w:p>
      <w:pPr>
        <w:pStyle w:val="FirstParagraph"/>
      </w:pPr>
      <w:r>
        <w:t xml:space="preserve">A modern</w:t>
      </w:r>
      <w:r>
        <w:t xml:space="preserve"> </w:t>
      </w:r>
      <w:r>
        <w:rPr>
          <w:bCs/>
          <w:b/>
        </w:rPr>
        <w:t xml:space="preserve">Military Officer</w:t>
      </w:r>
      <w:r>
        <w:t xml:space="preserve"> </w:t>
      </w:r>
      <w:r>
        <w:t xml:space="preserve">in Spain Valencia is increasingly expected to be proficient in cyber defense. As military infrastructure becomes more digitized, the officers stationed at bases in this region must protect critical data from external threats. This evolution requires a shift in training curricula, emphasizing technical skills alongside traditional tactical command.</w:t>
      </w:r>
    </w:p>
    <w:bookmarkEnd w:id="24"/>
    <w:bookmarkEnd w:id="25"/>
    <w:bookmarkStart w:id="26" w:name="Xa2978aceac79f8ab46e06b9bcb28dd964f8b420"/>
    <w:p>
      <w:pPr>
        <w:pStyle w:val="Heading2"/>
      </w:pPr>
      <w:r>
        <w:t xml:space="preserve">IV. Civil-Military Relations and Local Identity</w:t>
      </w:r>
    </w:p>
    <w:p>
      <w:pPr>
        <w:pStyle w:val="FirstParagraph"/>
      </w:pPr>
      <w:r>
        <w:t xml:space="preserve">A critical aspect of studying the military officer in Spain Valencia is the interplay between national identity and regional pride. The Valencian Community has a distinct language, culture, and political landscape. There is often a delicate negotiation required between the centralized command structure of the Spanish Armed Forces (based largely in Madrid) and local expectations.</w:t>
      </w:r>
    </w:p>
    <w:p>
      <w:pPr>
        <w:pStyle w:val="BodyText"/>
      </w:pPr>
      <w:r>
        <w:t xml:space="preserve">The successful</w:t>
      </w:r>
      <w:r>
        <w:t xml:space="preserve"> </w:t>
      </w:r>
      <w:r>
        <w:rPr>
          <w:bCs/>
          <w:b/>
        </w:rPr>
        <w:t xml:space="preserve">Military Officer</w:t>
      </w:r>
      <w:r>
        <w:t xml:space="preserve"> </w:t>
      </w:r>
      <w:r>
        <w:t xml:space="preserve">must possess high emotional intelligence and cultural sensitivity. They act as diplomats within their own communities, ensuring that military operations do not infringe upon local traditions or provoke political tension. In Spain Valencia, this involves respectful engagement with regional authorities and an understanding of the socio-political nuances that define public perception of the armed forces.</w:t>
      </w:r>
    </w:p>
    <w:bookmarkEnd w:id="26"/>
    <w:bookmarkStart w:id="27" w:name="v.-challenges-and-future-outlook"/>
    <w:p>
      <w:pPr>
        <w:pStyle w:val="Heading2"/>
      </w:pPr>
      <w:r>
        <w:t xml:space="preserve">V. Challenges and Future Outlook</w:t>
      </w:r>
    </w:p>
    <w:p>
      <w:pPr>
        <w:pStyle w:val="FirstParagraph"/>
      </w:pPr>
      <w:r>
        <w:t xml:space="preserve">Despite their integral role, military officers in Spain Valencia face significant challenges. Budgetary constraints often lead to aging equipment, particularly for naval units patrolling local waters. Furthermore, recruitment difficulties pose a threat; attracting young talent to specialized roles in cybersecurity or advanced naval technology requires competitive incentives that the state must provide.</w:t>
      </w:r>
    </w:p>
    <w:p>
      <w:pPr>
        <w:pStyle w:val="BodyText"/>
      </w:pPr>
      <w:r>
        <w:t xml:space="preserve">Additionally, the changing nature of warfare means that officers must be prepared for hybrid threats. This includes dealing with misinformation campaigns and understanding asymmetric warfare tactics that do not respect traditional borders. Training programs in Spain Valencia must therefore evolve to reflect a globalized threat landscape while maintaining a hyper-local focus on community protection.</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Military Officer</w:t>
      </w:r>
      <w:r>
        <w:t xml:space="preserve"> </w:t>
      </w:r>
      <w:r>
        <w:t xml:space="preserve">in Spain Valencia represents a vital nexus of national defense and local civil service. Far from being isolated in military bases, these officers are deeply embedded in the social fabric of this coastal region. Their responsibilities have expanded to include disaster management, humanitarian aid, and complex maritime security operations.</w:t>
      </w:r>
    </w:p>
    <w:p>
      <w:pPr>
        <w:pStyle w:val="BodyText"/>
      </w:pPr>
      <w:r>
        <w:t xml:space="preserve">As Spain Valencia continues to serve as Europe’s southern frontier for migration and trade, the role of its military leadership will only grow in complexity. The future stability of this region depends on officers who are not only tactically proficient but also culturally attuned to the unique needs of their community. Understanding the</w:t>
      </w:r>
      <w:r>
        <w:t xml:space="preserve"> </w:t>
      </w:r>
      <w:r>
        <w:rPr>
          <w:bCs/>
          <w:b/>
        </w:rPr>
        <w:t xml:space="preserve">Military Officer</w:t>
      </w:r>
      <w:r>
        <w:t xml:space="preserve"> </w:t>
      </w:r>
      <w:r>
        <w:t xml:space="preserve">through the lens of Spain Valencia provides a microcosm for understanding modern democratic defense structures: flexible, service-oriented, and essential to societal resilience.</w:t>
      </w:r>
    </w:p>
    <w:p>
      <w:pPr>
        <w:pStyle w:val="BodyText"/>
      </w:pPr>
      <w:r>
        <w:t xml:space="preserve">The intersection of military duty and Valencian identity demonstrates that national security is ultimately achieved not just through weapons systems, but through the trusted relationship between the soldier and the citizen. As such, continued investment in training, equipment, and civil-military integration in Spain Valencia is imperative for both national safety and regional harmony.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Spain Valencia</dc:title>
  <dc:creator/>
  <dc:language>en</dc:language>
  <cp:keywords/>
  <dcterms:created xsi:type="dcterms:W3CDTF">2026-07-29T13:25:32Z</dcterms:created>
  <dcterms:modified xsi:type="dcterms:W3CDTF">2026-07-29T13:25:32Z</dcterms:modified>
</cp:coreProperties>
</file>

<file path=docProps/custom.xml><?xml version="1.0" encoding="utf-8"?>
<Properties xmlns="http://schemas.openxmlformats.org/officeDocument/2006/custom-properties" xmlns:vt="http://schemas.openxmlformats.org/officeDocument/2006/docPropsVTypes"/>
</file>