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May 24, 2024</w:t>
      </w:r>
    </w:p>
    <w:p>
      <w:pPr>
        <w:pStyle w:val="BodyText"/>
      </w:pPr>
      <w:r>
        <w:rPr>
          <w:bCs/>
          <w:b/>
        </w:rPr>
        <w:t xml:space="preserve">Institution:</w:t>
      </w:r>
    </w:p>
    <w:bookmarkStart w:id="21" w:name="Xae7858c21d455c9948e39d4754b86f683ec077c"/>
    <w:p>
      <w:pPr>
        <w:pStyle w:val="Heading1"/>
      </w:pPr>
      <w:r>
        <w:t xml:space="preserve">Term Paper on Military Leadership and Strategic Defense</w:t>
      </w:r>
    </w:p>
    <w:bookmarkStart w:id="20" w:name="focus-region-uganda-kampala"/>
    <w:p>
      <w:pPr>
        <w:pStyle w:val="Heading2"/>
      </w:pPr>
      <w:r>
        <w:t xml:space="preserve">Focus Region: Uganda Kampala</w:t>
      </w:r>
    </w:p>
    <w:bookmarkEnd w:id="20"/>
    <w:bookmarkEnd w:id="21"/>
    <w:p>
      <w:pPr>
        <w:pStyle w:val="FirstParagraph"/>
      </w:pPr>
      <w:r>
        <w:rPr>
          <w:bCs/>
          <w:b/>
        </w:rPr>
        <w:t xml:space="preserve">Abstract:</w:t>
      </w:r>
    </w:p>
    <w:p>
      <w:pPr>
        <w:pStyle w:val="BodyText"/>
      </w:pPr>
      <w:r>
        <w:t xml:space="preserve">This term paper explores the multifaceted role of the military officer within the context of Uganda Kampala, analyzing how leadership dynamics in this specific geographic and political hub influence national security policies. It examines historical precedents, contemporary challenges, and future projections for military professionalism.</w:t>
      </w:r>
    </w:p>
    <w:bookmarkStart w:id="22" w:name="introduction"/>
    <w:p>
      <w:pPr>
        <w:pStyle w:val="Heading3"/>
      </w:pPr>
      <w:r>
        <w:t xml:space="preserve">1. Introduction</w:t>
      </w:r>
    </w:p>
    <w:p>
      <w:pPr>
        <w:pStyle w:val="FirstParagraph"/>
      </w:pPr>
      <w:r>
        <w:t xml:space="preserve">The concept of a</w:t>
      </w:r>
      <w:r>
        <w:t xml:space="preserve"> </w:t>
      </w:r>
      <w:r>
        <w:rPr>
          <w:bCs/>
          <w:b/>
        </w:rPr>
        <w:t xml:space="preserve">Military Officer</w:t>
      </w:r>
      <w:r>
        <w:t xml:space="preserve">&lt; strong &gt;is central to the structural integrity of any nation state , but its manifestation is heavily influenced by local geopolitical realities . In Uganda Kampala , the seat of political power and administrative decision making , the role extends beyond mere combat readiness into complex diplomatic and internal security domains . This term paper aims to dissect these dynamics , providing a comprehensive overview of how officers operating from Uganda Kampala navigate their duties amidst evolving regional threats and domestic expectations.</w:t>
      </w:r>
    </w:p>
    <w:bookmarkEnd w:id="22"/>
    <w:bookmarkStart w:id="23" w:name="X88fb9fb80774621ce03d70af2c7521651cf9728"/>
    <w:p>
      <w:pPr>
        <w:pStyle w:val="Heading3"/>
      </w:pPr>
      <w:r>
        <w:t xml:space="preserve">2. Historical Context of Military Leadership in Uganda</w:t>
      </w:r>
    </w:p>
    <w:p>
      <w:pPr>
        <w:pStyle w:val="FirstParagraph"/>
      </w:pPr>
      <w:r>
        <w:t xml:space="preserve">To understand the current state, one must look back at the historical trajectory of military command in Uganda Kampala. Since independence, the Ugandan military has undergone significant transformations. The post-independence era saw rapid shifts in leadership styles, often characterized by political instability rather than institutional continuity. However, over recent decades particularly since the mid-1980s there has been an effort to professionalize the armed forces . The headquarters located in Uganda Kampala serves as the nerve center for these reforms .</w:t>
      </w:r>
    </w:p>
    <w:p>
      <w:pPr>
        <w:pStyle w:val="BodyText"/>
      </w:pPr>
      <w:r>
        <w:t xml:space="preserve">Historically, military officers in Uganda were often viewed through a lens of political patronage. However, modern term papers on this subject must acknowledge the shift towards meritocracy and strategic competence. The integration of former rebel groups into the national army created unique challenges that required officers in Uganda Kampala to possess not just tactical skills but also psychological acuity to foster cohesion among diverse factions.</w:t>
      </w:r>
    </w:p>
    <w:bookmarkEnd w:id="23"/>
    <w:bookmarkStart w:id="24" w:name="the-strategic-role-of-military-officers"/>
    <w:p>
      <w:pPr>
        <w:pStyle w:val="Heading3"/>
      </w:pPr>
      <w:r>
        <w:t xml:space="preserve">3. The Strategic Role of Military Officers</w:t>
      </w:r>
    </w:p>
    <w:p>
      <w:pPr>
        <w:pStyle w:val="FirstParagraph"/>
      </w:pPr>
      <w:r>
        <w:t xml:space="preserve">The primary function of a military officer today is multifaceted. In the context of Uganda Kampala, this role includes:</w:t>
      </w:r>
    </w:p>
    <w:p>
      <w:pPr>
        <w:numPr>
          <w:ilvl w:val="0"/>
          <w:numId w:val="1001"/>
        </w:numPr>
        <w:pStyle w:val="Compact"/>
      </w:pPr>
      <w:r>
        <w:rPr>
          <w:bCs/>
          <w:b/>
        </w:rPr>
        <w:t xml:space="preserve">National Defense Strategy Formulation:</w:t>
      </w:r>
      <w:r>
        <w:t xml:space="preserve">&lt; strong &gt;Officers stationed in or reporting to headquarters in Uganda Kampala are responsible for translating political directives into actionable defense strategies . This involves threat assessment , resource allocation , and inter-agency coordination .</w:t>
      </w:r>
      <w:r>
        <w:br/>
      </w:r>
    </w:p>
    <w:p>
      <w:pPr>
        <w:numPr>
          <w:ilvl w:val="0"/>
          <w:numId w:val="1001"/>
        </w:numPr>
        <w:pStyle w:val="Compact"/>
      </w:pPr>
      <w:r>
        <w:rPr>
          <w:bCs/>
          <w:b/>
        </w:rPr>
        <w:t xml:space="preserve">Regional Stability Operations:</w:t>
      </w:r>
      <w:r>
        <w:t xml:space="preserve">&lt; strong &gt;Uganda has played a significant role in African Union peacekeeping missions across the Horn of Africa and Central Africa . Military officers from Uganda Kampala frequently lead or coordinate these international deployments , requiring high levels of cultural intelligence and adherence to international law .</w:t>
      </w:r>
      <w:r>
        <w:br/>
      </w:r>
    </w:p>
    <w:p>
      <w:pPr>
        <w:numPr>
          <w:ilvl w:val="0"/>
          <w:numId w:val="1001"/>
        </w:numPr>
        <w:pStyle w:val="Compact"/>
      </w:pPr>
      <w:r>
        <w:rPr>
          <w:bCs/>
          <w:b/>
        </w:rPr>
        <w:t xml:space="preserve">Internal Security Support:</w:t>
      </w:r>
      <w:r>
        <w:t xml:space="preserve">&lt; strong &gt;While the civilian police handle day-to-day law enforcement , the military supports them during crises . Officers in Uganda Kampala must balance respecting civil liberties with maintaining order , a delicate task that requires strict adherence to constitutional mandates .</w:t>
      </w:r>
    </w:p>
    <w:bookmarkEnd w:id="24"/>
    <w:bookmarkStart w:id="25" w:name="education-and-professional-development"/>
    <w:p>
      <w:pPr>
        <w:pStyle w:val="Heading3"/>
      </w:pPr>
      <w:r>
        <w:t xml:space="preserve">4. Education and Professional Development</w:t>
      </w:r>
    </w:p>
    <w:p>
      <w:pPr>
        <w:pStyle w:val="FirstParagraph"/>
      </w:pPr>
      <w:r>
        <w:t xml:space="preserve">The effectiveness of a</w:t>
      </w:r>
      <w:r>
        <w:t xml:space="preserve"> </w:t>
      </w:r>
      <w:r>
        <w:rPr>
          <w:bCs/>
          <w:b/>
        </w:rPr>
        <w:t xml:space="preserve">Military Officer</w:t>
      </w:r>
      <w:r>
        <w:t xml:space="preserve">&lt; strong &gt;depends heavily on their training and education . In Uganda Kampala institutions such as the Staff College and various military academies play pivotal roles in shaping leadership ethos . Modern curriculum design emphasizes not only warfare tactics but also ethics, human rights, cyber security , and technological integration. As technology advances , officers must remain at the forefront of innovation to ensure Uganda Kampala remains strategically relevant on the global stage.</w:t>
      </w:r>
    </w:p>
    <w:p>
      <w:pPr>
        <w:pStyle w:val="BodyText"/>
      </w:pPr>
      <w:r>
        <w:t xml:space="preserve">Furthermore, continuous professional development is crucial. Officers are encouraged to participate in regional exchanges and international workshops hosted or coordinated through diplomatic channels emanating from Uganda Kampala. This exposure helps bridge knowledge gaps and fosters collaborative security frameworks with neighboring countries.</w:t>
      </w:r>
    </w:p>
    <w:bookmarkEnd w:id="25"/>
    <w:bookmarkStart w:id="26" w:name="X859715a2daf6db76534f224c6a69a3157a0f40c"/>
    <w:p>
      <w:pPr>
        <w:pStyle w:val="Heading3"/>
      </w:pPr>
      <w:r>
        <w:t xml:space="preserve">5. Challenges Facing Military Officers Today</w:t>
      </w:r>
    </w:p>
    <w:p>
      <w:pPr>
        <w:pStyle w:val="FirstParagraph"/>
      </w:pPr>
      <w:r>
        <w:t xml:space="preserve">Navigating the landscape of modern warfare presents numerous challenges for officers operating out of Uganda Kampala:</w:t>
      </w:r>
    </w:p>
    <w:p>
      <w:pPr>
        <w:numPr>
          <w:ilvl w:val="0"/>
          <w:numId w:val="1002"/>
        </w:numPr>
        <w:pStyle w:val="Compact"/>
      </w:pPr>
      <w:r>
        <w:rPr>
          <w:bCs/>
          <w:b/>
        </w:rPr>
        <w:t xml:space="preserve">Cyber Warfare and Information Security:</w:t>
      </w:r>
      <w:r>
        <w:t xml:space="preserve">&lt; strong &gt;As conflicts become increasingly digital , military officers must understand cyber threats . Protecting sensitive communications and infrastructure from espionage requires specialized skills that are still being developed within the Ugandan military framework .</w:t>
      </w:r>
      <w:r>
        <w:br/>
      </w:r>
    </w:p>
    <w:p>
      <w:pPr>
        <w:numPr>
          <w:ilvl w:val="0"/>
          <w:numId w:val="1002"/>
        </w:numPr>
        <w:pStyle w:val="Compact"/>
      </w:pPr>
      <w:r>
        <w:rPr>
          <w:bCs/>
          <w:b/>
        </w:rPr>
        <w:t xml:space="preserve">Political Neutrality vs. Loyalty:</w:t>
      </w:r>
      <w:r>
        <w:t xml:space="preserve">&lt; strong &gt;Maintaining a balance between serving the state impartially and responding to political pressures is an ongoing challenge . Officers in Uganda Kampala must uphold democratic principles while fulfilling their duty to protect national interests .</w:t>
      </w:r>
      <w:r>
        <w:br/>
      </w:r>
    </w:p>
    <w:p>
      <w:pPr>
        <w:numPr>
          <w:ilvl w:val="0"/>
          <w:numId w:val="1002"/>
        </w:numPr>
        <w:pStyle w:val="Compact"/>
      </w:pPr>
      <w:r>
        <w:rPr>
          <w:bCs/>
          <w:b/>
        </w:rPr>
        <w:t xml:space="preserve">Resource Constraints:</w:t>
      </w:r>
      <w:r>
        <w:t xml:space="preserve">&lt; strong &gt;Despite improvements , budgetary limitations can hinder equipment upgrades and training opportunities . Effective resource management becomes critical for officers tasked with maximizing impact despite constraints .</w:t>
      </w:r>
    </w:p>
    <w:bookmarkEnd w:id="26"/>
    <w:bookmarkStart w:id="27" w:name="future-directions-and-recommendations"/>
    <w:p>
      <w:pPr>
        <w:pStyle w:val="Heading3"/>
      </w:pPr>
      <w:r>
        <w:t xml:space="preserve">6. Future Directions and Recommendations</w:t>
      </w:r>
    </w:p>
    <w:p>
      <w:pPr>
        <w:pStyle w:val="FirstParagraph"/>
      </w:pPr>
      <w:r>
        <w:t xml:space="preserve">To enhance the efficacy of military leadership, several recommendations emerge:</w:t>
      </w:r>
    </w:p>
    <w:p>
      <w:pPr>
        <w:numPr>
          <w:ilvl w:val="0"/>
          <w:numId w:val="1003"/>
        </w:numPr>
        <w:pStyle w:val="Compact"/>
      </w:pPr>
      <w:r>
        <w:rPr>
          <w:bCs/>
          <w:b/>
        </w:rPr>
        <w:t xml:space="preserve">Enhanced Cyber Defense Training:</w:t>
      </w:r>
      <w:r>
        <w:t xml:space="preserve">&lt; strong &gt;Investment in specialized cyber units led by experienced officers will bolster Uganda Kampala's resilience against digital attacks .</w:t>
      </w:r>
      <w:r>
        <w:br/>
      </w:r>
    </w:p>
    <w:p>
      <w:pPr>
        <w:numPr>
          <w:ilvl w:val="0"/>
          <w:numId w:val="1003"/>
        </w:numPr>
        <w:pStyle w:val="Compact"/>
      </w:pPr>
      <w:r>
        <w:rPr>
          <w:bCs/>
          <w:b/>
        </w:rPr>
        <w:t xml:space="preserve">Strengthening Civil-Military Relations:</w:t>
      </w:r>
      <w:r>
        <w:t xml:space="preserve">&lt; strong &gt;Regular dialogue between military leadership and civilian authorities can build trust and clarify roles , ensuring that the military remains a guardian rather than a political player .</w:t>
      </w:r>
      <w:r>
        <w:br/>
      </w:r>
    </w:p>
    <w:p>
      <w:pPr>
        <w:numPr>
          <w:ilvl w:val="0"/>
          <w:numId w:val="1003"/>
        </w:numPr>
        <w:pStyle w:val="Compact"/>
      </w:pPr>
      <w:r>
        <w:rPr>
          <w:bCs/>
          <w:b/>
        </w:rPr>
        <w:t xml:space="preserve">International Collaboration:</w:t>
      </w:r>
      <w:r>
        <w:t xml:space="preserve">&lt; strong &gt;Expanding partnerships with global military institutions will provide officers from Uganda Kampala with broader perspectives on best practices in peacekeeping and defense strategy .</w:t>
      </w:r>
    </w:p>
    <w:bookmarkEnd w:id="27"/>
    <w:bookmarkStart w:id="28" w:name="conclusion"/>
    <w:p>
      <w:pPr>
        <w:pStyle w:val="Heading3"/>
      </w:pPr>
      <w:r>
        <w:t xml:space="preserve">7. Conclusion</w:t>
      </w:r>
    </w:p>
    <w:p>
      <w:pPr>
        <w:pStyle w:val="FirstParagraph"/>
      </w:pPr>
      <w:r>
        <w:t xml:space="preserve">In conclusion, the role of the</w:t>
      </w:r>
      <w:r>
        <w:t xml:space="preserve"> </w:t>
      </w:r>
      <w:r>
        <w:rPr>
          <w:bCs/>
          <w:b/>
        </w:rPr>
        <w:t xml:space="preserve">Military Officer</w:t>
      </w:r>
      <w:r>
        <w:t xml:space="preserve">&lt; strong &gt;in Uganda Kampala is dynamic and evolving . From historical roots marked by instability to contemporary aspirations for professionalism these leaders are vital pillars of national security . As threats become more complex, their ability to adapt , innovate , and maintain ethical standards will determine not only Uganda's internal stability but also its contribution to regional peace. This term paper highlights that while challenges persist , the trajectory points towards a more sophisticated and capable military leadership cadre rooted in Uganda Kampala.</w:t>
      </w:r>
    </w:p>
    <w:p>
      <w:r>
        <w:pict>
          <v:rect style="width:0;height:1.5pt" o:hralign="center" o:hrstd="t" o:hr="t"/>
        </w:pict>
      </w:r>
    </w:p>
    <w:bookmarkEnd w:id="28"/>
    <w:bookmarkStart w:id="29" w:name="references"/>
    <w:p>
      <w:pPr>
        <w:pStyle w:val="Heading3"/>
      </w:pPr>
      <w:r>
        <w:t xml:space="preserve">References</w:t>
      </w:r>
    </w:p>
    <w:p>
      <w:pPr>
        <w:numPr>
          <w:ilvl w:val="0"/>
          <w:numId w:val="1004"/>
        </w:numPr>
        <w:pStyle w:val="Compact"/>
      </w:pPr>
      <w:r>
        <w:t xml:space="preserve">[1] Ministry of Defence and Veterans Affairs Uganda. (2023). Annual Defense Report.</w:t>
      </w:r>
    </w:p>
    <w:p>
      <w:pPr>
        <w:numPr>
          <w:ilvl w:val="0"/>
          <w:numId w:val="1004"/>
        </w:numPr>
        <w:pStyle w:val="Compact"/>
      </w:pPr>
      <w:r>
        <w:t xml:space="preserve">[2] Muggeridge, J. (2019). The Military in Ugandan Politics.</w:t>
      </w:r>
    </w:p>
    <w:p>
      <w:pPr>
        <w:numPr>
          <w:ilvl w:val="0"/>
          <w:numId w:val="1004"/>
        </w:numPr>
        <w:pStyle w:val="Compact"/>
      </w:pPr>
      <w:r>
        <w:t xml:space="preserve">[3] African Union Peacekeeping Doctrine Guidelines. (2021).</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Uganda Kampala</dc:title>
  <dc:creator/>
  <dc:language>en</dc:language>
  <cp:keywords/>
  <dcterms:created xsi:type="dcterms:W3CDTF">2026-07-29T14:27:47Z</dcterms:created>
  <dcterms:modified xsi:type="dcterms:W3CDTF">2026-07-29T14:27:47Z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