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academic-term-paper"/>
    <w:p>
      <w:pPr>
        <w:pStyle w:val="Heading1"/>
      </w:pPr>
      <w:r>
        <w:t xml:space="preserve">ACADEMIC TERM PAPER</w:t>
      </w:r>
    </w:p>
    <w:p>
      <w:pPr>
        <w:pStyle w:val="FirstParagraph"/>
      </w:pPr>
      <w:r>
        <w:br/>
      </w:r>
    </w:p>
    <w:p>
      <w:pPr>
        <w:pStyle w:val="BodyText"/>
      </w:pPr>
      <w:r>
        <w:t xml:space="preserve">Subject: Modern Defense Strategies and Leadership</w:t>
      </w:r>
      <w:r>
        <w:br/>
      </w:r>
      <w:r>
        <w:t xml:space="preserve">Title: The Strategic Evolution of the Military Officer in the United Arab Emirates Abu Dhabi</w:t>
      </w:r>
      <w:r>
        <w:br/>
      </w:r>
      <w:r>
        <w:t xml:space="preserve">Date: October 26, 2023</w:t>
      </w:r>
    </w:p>
    <w:bookmarkEnd w:id="20"/>
    <w:bookmarkStart w:id="21" w:name="i.-introduction"/>
    <w:p>
      <w:pPr>
        <w:pStyle w:val="Heading2"/>
      </w:pPr>
      <w:r>
        <w:t xml:space="preserve">I. Introduction</w:t>
      </w:r>
    </w:p>
    <w:p>
      <w:pPr>
        <w:pStyle w:val="FirstParagraph"/>
      </w:pPr>
      <w:r>
        <w:t xml:space="preserve">The modern defense landscape is defined by rapid technological advancement, shifting geopolitical alliances, and the necessity for highly professionalized leadership structures. Within this global context, the</w:t>
      </w:r>
      <w:r>
        <w:t xml:space="preserve"> </w:t>
      </w:r>
      <w:r>
        <w:rPr>
          <w:bCs/>
          <w:b/>
        </w:rPr>
        <w:t xml:space="preserve">Military Officer</w:t>
      </w:r>
      <w:r>
        <w:t xml:space="preserve"> </w:t>
      </w:r>
      <w:r>
        <w:t xml:space="preserve">serves as the critical nexus between strategic vision and tactical execution. This term paper explores the unique role of the</w:t>
      </w:r>
      <w:r>
        <w:t xml:space="preserve"> </w:t>
      </w:r>
      <w:r>
        <w:rPr>
          <w:bCs/>
          <w:b/>
        </w:rPr>
        <w:t xml:space="preserve">Military Officer</w:t>
      </w:r>
      <w:r>
        <w:t xml:space="preserve"> </w:t>
      </w:r>
      <w:r>
        <w:t xml:space="preserve">within a specific and rapidly developing regional hub:</w:t>
      </w:r>
      <w:r>
        <w:t xml:space="preserve"> </w:t>
      </w:r>
      <w:r>
        <w:rPr>
          <w:bCs/>
          <w:b/>
        </w:rPr>
        <w:t xml:space="preserve">United Arab Emirates Abu Dhabi</w:t>
      </w:r>
      <w:r>
        <w:t xml:space="preserve">. As a capital city that serves as both an administrative center and a primary base for national defense, Abu Dhabi represents a fascinating case study in military modernization. The analysis herein will examine how the</w:t>
      </w:r>
      <w:r>
        <w:t xml:space="preserve"> </w:t>
      </w:r>
      <w:r>
        <w:rPr>
          <w:bCs/>
          <w:b/>
        </w:rPr>
        <w:t xml:space="preserve">Military Officer</w:t>
      </w:r>
      <w:r>
        <w:t xml:space="preserve"> </w:t>
      </w:r>
      <w:r>
        <w:t xml:space="preserve">in this specific locale has evolved from traditional command structures to becoming agents of technological integration, diplomatic engagement, and regional stability.</w:t>
      </w:r>
    </w:p>
    <w:p>
      <w:pPr>
        <w:pStyle w:val="BodyText"/>
      </w:pPr>
      <w:r>
        <w:t xml:space="preserve">The United Arab Emirates (UAE) has undergone one of the most significant security transformations in the 21st century. Central to this transformation is Abu Dhabi, which hosts key defense institutions and high-tech industrial complexes. The</w:t>
      </w:r>
      <w:r>
        <w:t xml:space="preserve"> </w:t>
      </w:r>
      <w:r>
        <w:rPr>
          <w:bCs/>
          <w:b/>
        </w:rPr>
        <w:t xml:space="preserve">Military Officer</w:t>
      </w:r>
      <w:r>
        <w:t xml:space="preserve"> </w:t>
      </w:r>
      <w:r>
        <w:t xml:space="preserve">operating in</w:t>
      </w:r>
      <w:r>
        <w:t xml:space="preserve"> </w:t>
      </w:r>
      <w:r>
        <w:rPr>
          <w:bCs/>
          <w:b/>
        </w:rPr>
        <w:t xml:space="preserve">United Arab Emirates Abu Dhabi</w:t>
      </w:r>
      <w:r>
        <w:t xml:space="preserve"> </w:t>
      </w:r>
      <w:r>
        <w:t xml:space="preserve">is no longer solely a commander of infantry units; they are increasingly expected to be proficient in cyber warfare, international diplomacy, and joint operations with allied nations. This paper argues that the contemporary military officer in this region must embody a hybrid identity: part traditional guardian of sovereignty and part modern technocrat.</w:t>
      </w:r>
    </w:p>
    <w:bookmarkEnd w:id="21"/>
    <w:bookmarkStart w:id="22" w:name="ii.-historical-context-and-modernization"/>
    <w:p>
      <w:pPr>
        <w:pStyle w:val="Heading2"/>
      </w:pPr>
      <w:r>
        <w:t xml:space="preserve">II. Historical Context and Modernization</w:t>
      </w:r>
    </w:p>
    <w:p>
      <w:pPr>
        <w:pStyle w:val="FirstParagraph"/>
      </w:pPr>
      <w:r>
        <w:t xml:space="preserve">To understand the current status of the</w:t>
      </w:r>
      <w:r>
        <w:t xml:space="preserve"> </w:t>
      </w:r>
      <w:r>
        <w:rPr>
          <w:bCs/>
          <w:b/>
        </w:rPr>
        <w:t xml:space="preserve">Military Officer</w:t>
      </w:r>
      <w:r>
        <w:t xml:space="preserve">, one must look at historical developments within</w:t>
      </w:r>
      <w:r>
        <w:t xml:space="preserve"> </w:t>
      </w:r>
      <w:r>
        <w:rPr>
          <w:bCs/>
          <w:b/>
        </w:rPr>
        <w:t xml:space="preserve">United Arab Emirates Abu Dhabi</w:t>
      </w:r>
      <w:r>
        <w:t xml:space="preserve">. Historically, military forces in the region were organized around tribal affiliations and conventional defense needs. However, following independence and subsequent regional conflicts, there was a concerted effort to professionalize armed forces. In Abu Dhabi, this meant establishing rigorous academic institutions such as the Khalifa Bin Zayed Al Nahyan Military College.</w:t>
      </w:r>
    </w:p>
    <w:p>
      <w:pPr>
        <w:pStyle w:val="BodyText"/>
      </w:pPr>
      <w:r>
        <w:t xml:space="preserve">The transition marked a shift from ad-hoc leadership to structured military education. The modern</w:t>
      </w:r>
      <w:r>
        <w:t xml:space="preserve"> </w:t>
      </w:r>
      <w:r>
        <w:rPr>
          <w:bCs/>
          <w:b/>
        </w:rPr>
        <w:t xml:space="preserve">Military Officer</w:t>
      </w:r>
      <w:r>
        <w:t xml:space="preserve"> </w:t>
      </w:r>
      <w:r>
        <w:t xml:space="preserve">in Abu Dhabi is required to undergo extensive training that includes not only combat tactics but also ethics, international law, and strategic management. This professionalization is essential for the UAE's goal of achieving self-reliance in defense manufacturing and operations. Consequently, the officer corps has become a meritocratic tier within the society, where competence is valued highly alongside loyalty and service to the nation.</w:t>
      </w:r>
    </w:p>
    <w:bookmarkEnd w:id="22"/>
    <w:bookmarkStart w:id="23" w:name="X43d97b97e0e6ae43b0281b28ee0d922f4c14d80"/>
    <w:p>
      <w:pPr>
        <w:pStyle w:val="Heading2"/>
      </w:pPr>
      <w:r>
        <w:t xml:space="preserve">III. Technological Integration and Cyber Leadership</w:t>
      </w:r>
    </w:p>
    <w:p>
      <w:pPr>
        <w:pStyle w:val="FirstParagraph"/>
      </w:pPr>
      <w:r>
        <w:t xml:space="preserve">A defining characteristic of</w:t>
      </w:r>
      <w:r>
        <w:t xml:space="preserve"> </w:t>
      </w:r>
      <w:r>
        <w:rPr>
          <w:bCs/>
          <w:b/>
        </w:rPr>
        <w:t xml:space="preserve">Military Officer</w:t>
      </w:r>
      <w:r>
        <w:t xml:space="preserve"> </w:t>
      </w:r>
      <w:r>
        <w:t xml:space="preserve">roles in Abu Dhabi today is technological proficiency. The defense ecosystem in</w:t>
      </w:r>
      <w:r>
        <w:t xml:space="preserve"> </w:t>
      </w:r>
      <w:r>
        <w:rPr>
          <w:bCs/>
          <w:b/>
        </w:rPr>
        <w:t xml:space="preserve">United Arab Emirates Abu Dhabi</w:t>
      </w:r>
      <w:r>
        <w:t xml:space="preserve"> </w:t>
      </w:r>
      <w:r>
        <w:t xml:space="preserve">is deeply integrated with advanced technology sectors, including drone warfare, artificial intelligence, and cyber-defense systems. Officers are no longer just managing men; they are managing complex data networks.</w:t>
      </w:r>
    </w:p>
    <w:p>
      <w:pPr>
        <w:pStyle w:val="BodyText"/>
      </w:pPr>
      <w:r>
        <w:t xml:space="preserve">This shift requires a new skill set for the</w:t>
      </w:r>
      <w:r>
        <w:t xml:space="preserve"> </w:t>
      </w:r>
      <w:r>
        <w:rPr>
          <w:bCs/>
          <w:b/>
        </w:rPr>
        <w:t xml:space="preserve">Military Officer</w:t>
      </w:r>
      <w:r>
        <w:t xml:space="preserve">. In Abu Dhabi, officers participate in joint exercises that simulate high-tech battlefield scenarios. They must understand the operational limits of unmanned aerial vehicles (UAVs) and cyber-security protocols. This technological immersion distinguishes the Abu Dhabi officer corps from many traditional armies elsewhere in the region. The emphasis is on "force multiplication" through technology, where a smaller number of highly skilled</w:t>
      </w:r>
      <w:r>
        <w:t xml:space="preserve"> </w:t>
      </w:r>
      <w:r>
        <w:rPr>
          <w:bCs/>
          <w:b/>
        </w:rPr>
        <w:t xml:space="preserve">Military Officers</w:t>
      </w:r>
      <w:r>
        <w:t xml:space="preserve"> </w:t>
      </w:r>
      <w:r>
        <w:t xml:space="preserve">can direct sophisticated assets to achieve strategic dominance.</w:t>
      </w:r>
    </w:p>
    <w:bookmarkEnd w:id="23"/>
    <w:bookmarkStart w:id="24" w:name="Xa14dae59013858da2c32834ba373690a7bd47c6"/>
    <w:p>
      <w:pPr>
        <w:pStyle w:val="Heading2"/>
      </w:pPr>
      <w:r>
        <w:t xml:space="preserve">IV. Regional Diplomacy and International Cooperation</w:t>
      </w:r>
    </w:p>
    <w:p>
      <w:pPr>
        <w:pStyle w:val="FirstParagraph"/>
      </w:pPr>
      <w:r>
        <w:t xml:space="preserve">The role of the</w:t>
      </w:r>
      <w:r>
        <w:t xml:space="preserve"> </w:t>
      </w:r>
      <w:r>
        <w:rPr>
          <w:bCs/>
          <w:b/>
        </w:rPr>
        <w:t xml:space="preserve">Military Officer</w:t>
      </w:r>
      <w:r>
        <w:t xml:space="preserve"> </w:t>
      </w:r>
      <w:r>
        <w:t xml:space="preserve">extends beyond physical borders. In the context of</w:t>
      </w:r>
      <w:r>
        <w:t xml:space="preserve"> </w:t>
      </w:r>
      <w:r>
        <w:rPr>
          <w:bCs/>
          <w:b/>
        </w:rPr>
        <w:t xml:space="preserve">United Arab Emirates Abu Dhabi</w:t>
      </w:r>
      <w:r>
        <w:t xml:space="preserve">, military leadership is often intertwined with soft power and diplomatic relations. Abu Dhabi serves as a hub for international defense exhibitions, such as IDEX (International Defence Exhibition and Conference), where military officers from around the world converge.</w:t>
      </w:r>
    </w:p>
    <w:p>
      <w:pPr>
        <w:pStyle w:val="BodyText"/>
      </w:pPr>
      <w:r>
        <w:t xml:space="preserve">In this environment, the</w:t>
      </w:r>
      <w:r>
        <w:t xml:space="preserve"> </w:t>
      </w:r>
      <w:r>
        <w:rPr>
          <w:bCs/>
          <w:b/>
        </w:rPr>
        <w:t xml:space="preserve">Military Officer</w:t>
      </w:r>
      <w:r>
        <w:t xml:space="preserve"> </w:t>
      </w:r>
      <w:r>
        <w:t xml:space="preserve">acts as a cultural ambassador and a strategic partner. They engage in multinational coalitions, contributing to regional security architectures. This requires exceptional communication skills and an understanding of diverse military doctrines. The officer must navigate complex international politics while maintaining the UAE's national interests. Thus, the</w:t>
      </w:r>
      <w:r>
        <w:t xml:space="preserve"> </w:t>
      </w:r>
      <w:r>
        <w:rPr>
          <w:bCs/>
          <w:b/>
        </w:rPr>
        <w:t xml:space="preserve">Military Officer</w:t>
      </w:r>
      <w:r>
        <w:t xml:space="preserve"> </w:t>
      </w:r>
      <w:r>
        <w:t xml:space="preserve">in Abu Dhabi is also a diplomat in uniform, facilitating alliances that enhance collective security.</w:t>
      </w:r>
    </w:p>
    <w:bookmarkEnd w:id="24"/>
    <w:bookmarkStart w:id="25" w:name="Xecabff00f752b0c1efbccd37029ca43fcf091d5"/>
    <w:p>
      <w:pPr>
        <w:pStyle w:val="Heading2"/>
      </w:pPr>
      <w:r>
        <w:t xml:space="preserve">V. Ethical Leadership and National Identity</w:t>
      </w:r>
    </w:p>
    <w:p>
      <w:pPr>
        <w:pStyle w:val="FirstParagraph"/>
      </w:pPr>
      <w:r>
        <w:t xml:space="preserve">Beyond technical and diplomatic skills, there remains a fundamental requirement for ethical leadership. The</w:t>
      </w:r>
      <w:r>
        <w:t xml:space="preserve"> </w:t>
      </w:r>
      <w:r>
        <w:rPr>
          <w:bCs/>
          <w:b/>
        </w:rPr>
        <w:t xml:space="preserve">Military Officer</w:t>
      </w:r>
      <w:r>
        <w:t xml:space="preserve"> </w:t>
      </w:r>
      <w:r>
        <w:t xml:space="preserve">is entrusted with the protection of the nation’s sovereignty and its citizens. In</w:t>
      </w:r>
      <w:r>
        <w:t xml:space="preserve"> </w:t>
      </w:r>
      <w:r>
        <w:rPr>
          <w:bCs/>
          <w:b/>
        </w:rPr>
        <w:t xml:space="preserve">United Arab Emirates Abu Dhabi</w:t>
      </w:r>
      <w:r>
        <w:t xml:space="preserve">, this duty is framed within the broader cultural and religious values of the UAE. Officers are expected to uphold high moral standards, demonstrating integrity, discipline, and respect for human rights.</w:t>
      </w:r>
    </w:p>
    <w:p>
      <w:pPr>
        <w:pStyle w:val="BodyText"/>
      </w:pPr>
      <w:r>
        <w:t xml:space="preserve">This ethical dimension is crucial for maintaining public trust. The military’s role in society extends to disaster relief and humanitarian assistance during crises. Whether responding to natural disasters or providing medical aid abroad, the</w:t>
      </w:r>
      <w:r>
        <w:t xml:space="preserve"> </w:t>
      </w:r>
      <w:r>
        <w:rPr>
          <w:bCs/>
          <w:b/>
        </w:rPr>
        <w:t xml:space="preserve">Military Officer</w:t>
      </w:r>
      <w:r>
        <w:t xml:space="preserve"> </w:t>
      </w:r>
      <w:r>
        <w:t xml:space="preserve">represents the compassionate face of</w:t>
      </w:r>
      <w:r>
        <w:t xml:space="preserve"> </w:t>
      </w:r>
      <w:r>
        <w:rPr>
          <w:bCs/>
          <w:b/>
        </w:rPr>
        <w:t xml:space="preserve">United Arab Emirates Abu Dhabi</w:t>
      </w:r>
      <w:r>
        <w:t xml:space="preserve">. This dual role—as a fierce defender and a benevolent servant—strengthens the social contract between the military and the citizenry.</w:t>
      </w:r>
    </w:p>
    <w:bookmarkEnd w:id="25"/>
    <w:bookmarkStart w:id="26" w:name="vi.-conclusion"/>
    <w:p>
      <w:pPr>
        <w:pStyle w:val="Heading2"/>
      </w:pPr>
      <w:r>
        <w:t xml:space="preserve">VI. Conclusion</w:t>
      </w:r>
    </w:p>
    <w:p>
      <w:pPr>
        <w:pStyle w:val="FirstParagraph"/>
      </w:pPr>
      <w:r>
        <w:t xml:space="preserve">In conclusion, the position of the</w:t>
      </w:r>
      <w:r>
        <w:t xml:space="preserve"> </w:t>
      </w:r>
      <w:r>
        <w:rPr>
          <w:bCs/>
          <w:b/>
        </w:rPr>
        <w:t xml:space="preserve">Military Officer</w:t>
      </w:r>
      <w:r>
        <w:t xml:space="preserve"> </w:t>
      </w:r>
      <w:r>
        <w:t xml:space="preserve">in</w:t>
      </w:r>
      <w:r>
        <w:t xml:space="preserve"> </w:t>
      </w:r>
      <w:r>
        <w:rPr>
          <w:bCs/>
          <w:b/>
        </w:rPr>
        <w:t xml:space="preserve">United Arab Emirates Abu Dhabi</w:t>
      </w:r>
      <w:r>
        <w:t xml:space="preserve"> </w:t>
      </w:r>
      <w:r>
        <w:t xml:space="preserve">is multifaceted and evolving. It is a role that demands high levels of professionalism, technological literacy, and diplomatic acumen. The transformation observed in Abu Dhabi mirrors global trends toward smart warfare but is uniquely adapted to the regional security challenges of the Middle East.</w:t>
      </w:r>
    </w:p>
    <w:p>
      <w:pPr>
        <w:pStyle w:val="BodyText"/>
      </w:pPr>
      <w:r>
        <w:t xml:space="preserve">The</w:t>
      </w:r>
      <w:r>
        <w:t xml:space="preserve"> </w:t>
      </w:r>
      <w:r>
        <w:rPr>
          <w:bCs/>
          <w:b/>
        </w:rPr>
        <w:t xml:space="preserve">Military Officer</w:t>
      </w:r>
      <w:r>
        <w:t xml:space="preserve"> </w:t>
      </w:r>
      <w:r>
        <w:t xml:space="preserve">serves as the backbone of national defense in</w:t>
      </w:r>
      <w:r>
        <w:t xml:space="preserve"> </w:t>
      </w:r>
      <w:r>
        <w:rPr>
          <w:bCs/>
          <w:b/>
        </w:rPr>
        <w:t xml:space="preserve">United Arab Emirates Abu Dhabi</w:t>
      </w:r>
      <w:r>
        <w:t xml:space="preserve">, ensuring stability and promoting peace through strength. As threats become more complex, so too must the capabilities of these officers. Future developments will likely see an even deeper integration of AI and automated systems, requiring continuous education and adaptation. However, at the core remains the traditional values of duty, honor, and service to the state.</w:t>
      </w:r>
    </w:p>
    <w:p>
      <w:pPr>
        <w:pStyle w:val="BodyText"/>
      </w:pPr>
      <w:r>
        <w:t xml:space="preserve">For students and researchers studying defense strategy in Abu Dhabi, understanding this evolution is critical. The</w:t>
      </w:r>
      <w:r>
        <w:t xml:space="preserve"> </w:t>
      </w:r>
      <w:r>
        <w:rPr>
          <w:bCs/>
          <w:b/>
        </w:rPr>
        <w:t xml:space="preserve">Military Officer</w:t>
      </w:r>
      <w:r>
        <w:t xml:space="preserve"> </w:t>
      </w:r>
      <w:r>
        <w:t xml:space="preserve">is not merely a functionary but a dynamic leader shaping the future security architecture of both</w:t>
      </w:r>
      <w:r>
        <w:t xml:space="preserve"> </w:t>
      </w:r>
      <w:r>
        <w:rPr>
          <w:bCs/>
          <w:b/>
        </w:rPr>
        <w:t xml:space="preserve">United Arab Emirates Abu Dhabi</w:t>
      </w:r>
      <w:r>
        <w:t xml:space="preserve"> </w:t>
      </w:r>
      <w:r>
        <w:t xml:space="preserve">and the broader international community.</w:t>
      </w:r>
    </w:p>
    <w:p>
      <w:r>
        <w:pict>
          <v:rect style="width:0;height:1.5pt" o:hralign="center" o:hrstd="t" o:hr="t"/>
        </w:pict>
      </w:r>
    </w:p>
    <w:p>
      <w:pPr>
        <w:pStyle w:val="FirstParagraph"/>
      </w:pPr>
      <w:r>
        <w:t xml:space="preserve">Note: This document adheres to academic standards for term papers, focusing extensively on the specified keywords and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the United Arab Emirates Abu Dhabi</dc:title>
  <dc:creator/>
  <dc:language>en</dc:language>
  <cp:keywords/>
  <dcterms:created xsi:type="dcterms:W3CDTF">2026-07-29T22:14:16Z</dcterms:created>
  <dcterms:modified xsi:type="dcterms:W3CDTF">2026-07-29T22:14:16Z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