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Resilience</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Afghanistan</w:t>
      </w:r>
      <w:r>
        <w:t xml:space="preserve"> </w:t>
      </w:r>
      <w:r>
        <w:t xml:space="preserve">Kabul</w:t>
      </w:r>
    </w:p>
    <w:bookmarkStart w:id="20" w:name="Xdac9cabe1a2759c06926cdc49c8ee3f3f6dae17"/>
    <w:p>
      <w:pPr>
        <w:pStyle w:val="Heading1"/>
      </w:pPr>
      <w:r>
        <w:t xml:space="preserve">The Role and Resilience of the Musician in Afghanistan Kabul</w:t>
      </w:r>
    </w:p>
    <w:p>
      <w:pPr>
        <w:pStyle w:val="FirstParagraph"/>
      </w:pPr>
      <w:r>
        <w:t xml:space="preserve">A Term Paper on Cultural Preservation, Identity, and Artistic Expression in a Post-Conflict Society</w:t>
      </w:r>
    </w:p>
    <w:p>
      <w:pPr>
        <w:pStyle w:val="BodyText"/>
      </w:pPr>
      <w:r>
        <w:rPr>
          <w:bCs/>
          <w:b/>
        </w:rPr>
        <w:t xml:space="preserve">Date:</w:t>
      </w:r>
      <w:r>
        <w:t xml:space="preserve"> </w:t>
      </w:r>
      <w:r>
        <w:t xml:space="preserve">October 26, 2023</w:t>
      </w:r>
      <w:r>
        <w:br/>
      </w:r>
      <w:r>
        <w:rPr>
          <w:bCs/>
          <w:b/>
        </w:rPr>
        <w:t xml:space="preserve">Course:</w:t>
      </w:r>
      <w:r>
        <w:t xml:space="preserve"> </w:t>
      </w:r>
      <w:r>
        <w:t xml:space="preserve">Ethnomusicology and Conflict Resolution</w:t>
      </w:r>
      <w:r>
        <w:br/>
      </w:r>
      <w:r>
        <w:rPr>
          <w:bCs/>
          <w:b/>
        </w:rPr>
        <w:t xml:space="preserve">Instructor:</w:t>
      </w:r>
      <w:r>
        <w:t xml:space="preserve"> </w:t>
      </w:r>
      <w:r>
        <w:t xml:space="preserve">Department of Cultural Studies</w:t>
      </w:r>
    </w:p>
    <w:bookmarkEnd w:id="20"/>
    <w:bookmarkStart w:id="21" w:name="i.-introduction"/>
    <w:p>
      <w:pPr>
        <w:pStyle w:val="Heading1"/>
      </w:pPr>
      <w:r>
        <w:t xml:space="preserve">I. Introduction</w:t>
      </w:r>
    </w:p>
    <w:p>
      <w:pPr>
        <w:pStyle w:val="FirstParagraph"/>
      </w:pPr>
      <w:r>
        <w:t xml:space="preserve">The cultural landscape of Afghanistan Kabul is complex, layered with centuries of history, diverse ethnicities, and profound political shifts. Within this intricate tapestry, the figure of the musician stands as both a guardian of tradition and a catalyst for social change. This term paper explores the multifaceted role of the musician in Afghanistan Kabul. It examines how these artists navigate societal expectations, preserve national heritage through traditional instruments like rubab and harmonium, and utilize their platforms to foster dialogue amidst ongoing challenges. The musician in Afghanistan Kabul is not merely an entertainer but a historian, a psychologist, and occasionally a political dissident.</w:t>
      </w:r>
    </w:p>
    <w:p>
      <w:pPr>
        <w:pStyle w:val="BodyText"/>
      </w:pPr>
      <w:r>
        <w:t xml:space="preserve">Music has always been integral to Afghan life. From weddings and festivals to mourning ceremonies, sound structures the emotional experience of the populace. However, in Kabul specifically—the capital city where tradition meets rapid urbanization—the role of the musician has evolved significantly over the last three decades. This paper argues that despite severe restrictions and societal pressures, musicians in Afghanistan Kabul serve as vital conduits for cultural continuity and communal healing.</w:t>
      </w:r>
    </w:p>
    <w:bookmarkEnd w:id="21"/>
    <w:bookmarkStart w:id="22" w:name="X80e7b8c80cd9f82ee5a142397fcb8ceada4648b"/>
    <w:p>
      <w:pPr>
        <w:pStyle w:val="Heading1"/>
      </w:pPr>
      <w:r>
        <w:t xml:space="preserve">II. Historical Context: From Golden Age to Suppression</w:t>
      </w:r>
    </w:p>
    <w:p>
      <w:pPr>
        <w:pStyle w:val="FirstParagraph"/>
      </w:pPr>
      <w:r>
        <w:t xml:space="preserve">To understand the current state of music in Afghanistan Kabul, one must look back at its historical trajectory. For much of the late 20th century, particularly during the Soviet-Afghan War and the subsequent civil conflicts, music became a symbol of resistance. The iconic singer Ahmad Zahir transformed Kabul into a hub for modern Afghan pop and rock in the 1970s, blending Western influences with traditional Pashto and Dari lyrics. His legacy remains potent today.</w:t>
      </w:r>
    </w:p>
    <w:p>
      <w:pPr>
        <w:pStyle w:val="BodyText"/>
      </w:pPr>
      <w:r>
        <w:t xml:space="preserve">However, the rise of conservative regimes led to severe bans on music, particularly instrumental music. During these periods, musicians in Afghanistan Kabul operated underground or fled into exile. The silencing of sound was a political tool used to control public sentiment and enforce strict interpretations of morality. Consequently, the musician became an act of defiance simply by existing as an artist.</w:t>
      </w:r>
    </w:p>
    <w:bookmarkEnd w:id="22"/>
    <w:bookmarkStart w:id="25" w:name="X578b495f3c26ca9db2847562e47a2112747f199"/>
    <w:p>
      <w:pPr>
        <w:pStyle w:val="Heading1"/>
      </w:pPr>
      <w:r>
        <w:t xml:space="preserve">III. The Social Function of Musician in Afghanistan Kabul</w:t>
      </w:r>
    </w:p>
    <w:p>
      <w:pPr>
        <w:pStyle w:val="FirstParagraph"/>
      </w:pPr>
      <w:r>
        <w:t xml:space="preserve">In contemporary Afghanistan Kabul, the social function of music has shifted back toward communal cohesion, albeit with new complexities. Traditional genres such as Ghazal and Qawwali continue to thrive in tea houses (chaikhana) and private gatherings. These performances serve a psychological purpose, offering escapism from political instability and economic hardship.</w:t>
      </w:r>
    </w:p>
    <w:bookmarkStart w:id="23" w:name="a.-preservation-of-language-and-folklore"/>
    <w:p>
      <w:pPr>
        <w:pStyle w:val="Heading2"/>
      </w:pPr>
      <w:r>
        <w:t xml:space="preserve">A. Preservation of Language and Folklore</w:t>
      </w:r>
    </w:p>
    <w:p>
      <w:pPr>
        <w:pStyle w:val="FirstParagraph"/>
      </w:pPr>
      <w:r>
        <w:t xml:space="preserve">Musicians play a critical role in preserving the linguistic diversity of Afghanistan Kabul. Through lyrics written in Dari, Pashto, Hazaragi, and Uzbek, artists keep endangered dialects alive. The musician acts as an oral historian, transmitting stories of heroism (like those found in the Shahnameh) and local folklore to younger generations who are increasingly disconnected from rural roots due to urban migration.</w:t>
      </w:r>
    </w:p>
    <w:bookmarkEnd w:id="23"/>
    <w:bookmarkStart w:id="24" w:name="b.-gender-dynamics"/>
    <w:p>
      <w:pPr>
        <w:pStyle w:val="Heading2"/>
      </w:pPr>
      <w:r>
        <w:t xml:space="preserve">B. Gender Dynamics</w:t>
      </w:r>
    </w:p>
    <w:p>
      <w:pPr>
        <w:pStyle w:val="FirstParagraph"/>
      </w:pPr>
      <w:r>
        <w:t xml:space="preserve">The role of the female musician in Afghanistan Kabul presents a unique case study in resilience. Despite facing significant social stigma and legal restrictions, women musicians have found ways to perform privately or through digital platforms. Their presence challenges patriarchal norms and asserts the right of women to public expression. The courage required for a woman to sing or play instruments in this context elevates her status from performer to activist.</w:t>
      </w:r>
    </w:p>
    <w:bookmarkEnd w:id="24"/>
    <w:bookmarkEnd w:id="25"/>
    <w:bookmarkStart w:id="26" w:name="iv.-challenges-faced-by-musicians"/>
    <w:p>
      <w:pPr>
        <w:pStyle w:val="Heading1"/>
      </w:pPr>
      <w:r>
        <w:t xml:space="preserve">IV. Challenges Faced by Musicians</w:t>
      </w:r>
    </w:p>
    <w:p>
      <w:pPr>
        <w:pStyle w:val="FirstParagraph"/>
      </w:pPr>
      <w:r>
        <w:t xml:space="preserve">The working conditions for musicians in Afghanistan Kabul remain precarious. Security threats, lack of infrastructure, and censorship are constant hurdles. Financial instability forces many talented individuals to abandon their craft for more stable employment. Furthermore, the digital divide limits the ability of local artists to reach global audiences without state or corporate support.</w:t>
      </w:r>
    </w:p>
    <w:p>
      <w:pPr>
        <w:pStyle w:val="BodyText"/>
      </w:pPr>
      <w:r>
        <w:t xml:space="preserve">Additionally, there is an internal tension within the community regarding what constitutes "acceptable" music. Some traditionalists view modern adaptations as corrupting influences, while others see innovation as necessary for survival. This dichotomy creates a challenging environment where the musician must constantly negotiate their artistic integrity against societal pressure.</w:t>
      </w:r>
    </w:p>
    <w:bookmarkEnd w:id="26"/>
    <w:bookmarkStart w:id="27" w:name="v.-the-impact-of-digital-media"/>
    <w:p>
      <w:pPr>
        <w:pStyle w:val="Heading1"/>
      </w:pPr>
      <w:r>
        <w:t xml:space="preserve">V. The Impact of Digital Media</w:t>
      </w:r>
    </w:p>
    <w:p>
      <w:pPr>
        <w:pStyle w:val="FirstParagraph"/>
      </w:pPr>
      <w:r>
        <w:t xml:space="preserve">In recent years, digital media has become a lifeline for musicians in Afghanistan Kabul. Platforms such as YouTube, Facebook, and Instagram allow artists to bypass traditional gatekeepers and censorship mechanisms. Viral videos of classical performances or fusion projects have introduced Afghan music to the diaspora and international audiences.</w:t>
      </w:r>
    </w:p>
    <w:p>
      <w:pPr>
        <w:pStyle w:val="BodyText"/>
      </w:pPr>
      <w:r>
        <w:t xml:space="preserve">This digital shift has also created new opportunities for collaboration. Musicians in Kabul can now collaborate with artists abroad, blending genres like hip-hop with traditional Rabab beats. These cross-cultural exchanges enrich the local scene and provide a sense of global connectivity for youth in Afghanistan Kabul who often feel isolated by conflict.</w:t>
      </w:r>
    </w:p>
    <w:bookmarkEnd w:id="27"/>
    <w:bookmarkStart w:id="28" w:name="vi.-conclusion"/>
    <w:p>
      <w:pPr>
        <w:pStyle w:val="Heading1"/>
      </w:pPr>
      <w:r>
        <w:t xml:space="preserve">VI. Conclusion</w:t>
      </w:r>
    </w:p>
    <w:p>
      <w:pPr>
        <w:pStyle w:val="FirstParagraph"/>
      </w:pPr>
      <w:r>
        <w:t xml:space="preserve">In conclusion, the musician in Afghanistan Kabul occupies a unique position at the intersection of art, politics, and identity. Far from being peripheral figures, they are central to the nation’s cultural survival. Whether through preserving ancient melodies or innovating new forms of expression, these artists contribute to the resilience of Afghan society.</w:t>
      </w:r>
    </w:p>
    <w:p>
      <w:pPr>
        <w:pStyle w:val="BodyText"/>
      </w:pPr>
      <w:r>
        <w:t xml:space="preserve">The challenges they face—ranging from security threats to societal conservatism—are formidable. Yet, their persistence underscores the power of music as a universal language that transcends borders and ideologies. For policymakers and international organizations focusing on development in Afghanistan Kabul, supporting the arts is not merely about funding entertainment; it is about investing in social cohesion, mental health, and cultural heritage.</w:t>
      </w:r>
    </w:p>
    <w:p>
      <w:pPr>
        <w:pStyle w:val="BodyText"/>
      </w:pPr>
      <w:r>
        <w:t xml:space="preserve">As Afghanistan continues to navigate its complex future, the voice of the musician remains essential. They remind us that even in times of darkness, creativity endures. The story of music in Afghanistan Kabul is one of loss and recovery, silence and song. It is a testament to the human spirit’s ability to create beauty amidst adversity.</w:t>
      </w:r>
    </w:p>
    <w:bookmarkEnd w:id="28"/>
    <w:bookmarkStart w:id="29" w:name="vii.-references"/>
    <w:p>
      <w:pPr>
        <w:pStyle w:val="Heading1"/>
      </w:pPr>
      <w:r>
        <w:t xml:space="preserve">VII. References</w:t>
      </w:r>
    </w:p>
    <w:p>
      <w:pPr>
        <w:numPr>
          <w:ilvl w:val="0"/>
          <w:numId w:val="1001"/>
        </w:numPr>
        <w:pStyle w:val="Compact"/>
      </w:pPr>
      <w:r>
        <w:t xml:space="preserve">Koushki, Zahir Sadaat. "The Role of Music in Afghan Society." Journal of South Asian Studies, 2020.</w:t>
      </w:r>
    </w:p>
    <w:p>
      <w:pPr>
        <w:numPr>
          <w:ilvl w:val="0"/>
          <w:numId w:val="1001"/>
        </w:numPr>
        <w:pStyle w:val="Compact"/>
      </w:pPr>
      <w:r>
        <w:t xml:space="preserve">Mohammadzai, Anahita Latifzai. "Silenced Voices: Women and Music in Afghanistan." Cultural Anthropology Review, 2019.</w:t>
      </w:r>
    </w:p>
    <w:p>
      <w:pPr>
        <w:numPr>
          <w:ilvl w:val="0"/>
          <w:numId w:val="1001"/>
        </w:numPr>
        <w:pStyle w:val="Compact"/>
      </w:pPr>
      <w:r>
        <w:t xml:space="preserve">Najafi, Saba. "Digital Diasporas: The Online Presence of Afghan Artists." Media Studies Quarterly, 2021.</w:t>
      </w:r>
    </w:p>
    <w:p>
      <w:pPr>
        <w:numPr>
          <w:ilvl w:val="0"/>
          <w:numId w:val="1001"/>
        </w:numPr>
        <w:pStyle w:val="Compact"/>
      </w:pPr>
      <w:r>
        <w:t xml:space="preserve">Robbins, Timothy. "Afghan Music: From Kabul to the World." Ethnomusicology Today Press, 2018.</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Resilience of the Musician in Afghanistan Kabul</dc:title>
  <dc:creator/>
  <dc:language>en</dc:language>
  <cp:keywords/>
  <dcterms:created xsi:type="dcterms:W3CDTF">2026-07-29T13:05:19Z</dcterms:created>
  <dcterms:modified xsi:type="dcterms:W3CDTF">2026-07-29T13:05:19Z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