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Institutional Affiliation:</w:t>
      </w:r>
      <w:r>
        <w:t xml:space="preserve"> </w:t>
      </w:r>
      <w:r>
        <w:t xml:space="preserve">University of Melbourne (Simulated)</w:t>
      </w:r>
      <w:r>
        <w:br/>
      </w:r>
      <w:r>
        <w:rPr>
          <w:bCs/>
          <w:b/>
        </w:rPr>
        <w:t xml:space="preserve">Date:</w:t>
      </w:r>
      <w:r>
        <w:t xml:space="preserve"> </w:t>
      </w:r>
      <w:r>
        <w:t xml:space="preserve">October 26, 2023</w:t>
      </w:r>
      <w:r>
        <w:br/>
      </w:r>
      <w:r>
        <w:rPr>
          <w:bCs/>
          <w:b/>
        </w:rPr>
        <w:t xml:space="preserve">Degree Level:</w:t>
      </w:r>
      <w:r>
        <w:t xml:space="preserve"> </w:t>
      </w:r>
      <w:r>
        <w:t xml:space="preserve">Undergraduate Honours</w:t>
      </w:r>
    </w:p>
    <w:bookmarkStart w:id="27" w:name="X82ee2e798e2f531960bc307caa5bc872c9ae063"/>
    <w:p>
      <w:pPr>
        <w:pStyle w:val="Heading1"/>
      </w:pPr>
      <w:r>
        <w:t xml:space="preserve">The Cultural Engine: An Analysis of the Musician in Australia Melbourne</w:t>
      </w:r>
    </w:p>
    <w:bookmarkStart w:id="20" w:name="i.-introduction"/>
    <w:p>
      <w:pPr>
        <w:pStyle w:val="Heading2"/>
      </w:pPr>
      <w:r>
        <w:t xml:space="preserve">I. Introduction</w:t>
      </w:r>
    </w:p>
    <w:p>
      <w:pPr>
        <w:pStyle w:val="FirstParagraph"/>
      </w:pPr>
      <w:r>
        <w:t xml:space="preserve">Music is often described as the universal language, yet its dialects are deeply rooted in local geography, history, and community dynamics. In the context of contemporary Australian culture, few cities serve as a more potent epicenter for musical innovation and preservation than Australia Melbourne. This Term Paper aims to critically examine the role of the</w:t>
      </w:r>
      <w:r>
        <w:t xml:space="preserve"> </w:t>
      </w:r>
      <w:r>
        <w:rPr>
          <w:bCs/>
          <w:b/>
        </w:rPr>
        <w:t xml:space="preserve">Musician</w:t>
      </w:r>
      <w:r>
        <w:t xml:space="preserve"> </w:t>
      </w:r>
      <w:r>
        <w:t xml:space="preserve">within this specific urban landscape. By analyzing historical precedents, economic structures, cultural identity formation, and future challenges, this document argues that the musician in Australia Melbourne is not merely an entertainer but a crucial custodian of social cohesion and a primary driver of creative industry revenue. The unique symbiotic relationship between the artist and the city's distinct "laneway" culture creates a microcosm where traditional genres merge with global trends, defining the sonic identity of modern Australia.</w:t>
      </w:r>
    </w:p>
    <w:bookmarkEnd w:id="20"/>
    <w:bookmarkStart w:id="21" w:name="X70d58d01b06c623a1534b767f661bcb5e639fe5"/>
    <w:p>
      <w:pPr>
        <w:pStyle w:val="Heading2"/>
      </w:pPr>
      <w:r>
        <w:t xml:space="preserve">II. Historical Context: From Folk Traditions to Global Acclaim</w:t>
      </w:r>
    </w:p>
    <w:p>
      <w:pPr>
        <w:pStyle w:val="FirstParagraph"/>
      </w:pPr>
      <w:r>
        <w:t xml:space="preserve">To understand the current state of musicians in Australia Melbourne, one must first appreciate the historical trajectory that has shaped their profession. Historically, Australian music was viewed through a colonial lens, often imitating British and American trends. However, Melbourne emerged as a distinct cultural hub during the late 20th century. The city became known for its "folk revival" in the 1970s and later its punk and indie rock explosions in the 1980s and 1990s.</w:t>
      </w:r>
      <w:r>
        <w:t xml:space="preserve"> </w:t>
      </w:r>
      <w:r>
        <w:t xml:space="preserve">During this period, local</w:t>
      </w:r>
      <w:r>
        <w:t xml:space="preserve"> </w:t>
      </w:r>
      <w:r>
        <w:rPr>
          <w:bCs/>
          <w:b/>
        </w:rPr>
        <w:t xml:space="preserve">Musician</w:t>
      </w:r>
      <w:r>
        <w:t xml:space="preserve"> </w:t>
      </w:r>
      <w:r>
        <w:t xml:space="preserve">s began to assert a unique Australian voice. Bands originating from Melbourne's suburbs broke through international markets, proving that artists from Australia Melbourne could compete on the global stage without diluting their local identity. This historical precedent established a framework where independence and authenticity were valued over commercial polish, a trait that remains prevalent among musicians in Australia Melbourne today. The legacy of venues like the Corner Hotel and the Tivoli serves as a testament to this history, providing stages where emerging</w:t>
      </w:r>
      <w:r>
        <w:t xml:space="preserve"> </w:t>
      </w:r>
      <w:r>
        <w:rPr>
          <w:bCs/>
          <w:b/>
        </w:rPr>
        <w:t xml:space="preserve">Musician</w:t>
      </w:r>
      <w:r>
        <w:t xml:space="preserve"> </w:t>
      </w:r>
      <w:r>
        <w:t xml:space="preserve">s honed their craft amidst a supportive local audience.</w:t>
      </w:r>
    </w:p>
    <w:bookmarkEnd w:id="21"/>
    <w:bookmarkStart w:id="22" w:name="X6eba69388be378c0fbdc2c30942a3cb549ead31"/>
    <w:p>
      <w:pPr>
        <w:pStyle w:val="Heading2"/>
      </w:pPr>
      <w:r>
        <w:t xml:space="preserve">III. The Socio-Cultural Role of the Musician</w:t>
      </w:r>
    </w:p>
    <w:p>
      <w:pPr>
        <w:pStyle w:val="FirstParagraph"/>
      </w:pPr>
      <w:r>
        <w:t xml:space="preserve">In Australia Melbourne, the role of the musician extends beyond performance into the realm of social activism and community building. The city is renowned for its vibrant street art, café culture, and political engagement, all of which are deeply intertwined with its musical output. Musicians in this region often serve as commentators on social issues ranging from indigenous rights to environmental sustainability.</w:t>
      </w:r>
      <w:r>
        <w:t xml:space="preserve"> </w:t>
      </w:r>
      <w:r>
        <w:t xml:space="preserve">The concept of "community" is central to the experience of attending a live show in Australia Melbourne. Unlike massive stadium concerts elsewhere, many performances in Melbourne occur in intimate venues such as the Forum, The Corner Hotel, or small laneway bars like those found on Flinders Lane and Hosier Lane. In these spaces, the barrier between the</w:t>
      </w:r>
      <w:r>
        <w:t xml:space="preserve"> </w:t>
      </w:r>
      <w:r>
        <w:rPr>
          <w:bCs/>
          <w:b/>
        </w:rPr>
        <w:t xml:space="preserve">Musician</w:t>
      </w:r>
      <w:r>
        <w:t xml:space="preserve"> </w:t>
      </w:r>
      <w:r>
        <w:t xml:space="preserve">and the audience is porous. This intimacy fosters a sense of belonging among patrons who identify with specific scenes—be it electronic music in Southbank or folk in Brunswick. Consequently, the musician acts as a catalyst for social interaction, creating safe spaces for diverse communities to gather and celebrate shared cultural values. The</w:t>
      </w:r>
      <w:r>
        <w:t xml:space="preserve"> </w:t>
      </w:r>
      <w:r>
        <w:rPr>
          <w:bCs/>
          <w:b/>
        </w:rPr>
        <w:t xml:space="preserve">Musician</w:t>
      </w:r>
      <w:r>
        <w:t xml:space="preserve"> </w:t>
      </w:r>
      <w:r>
        <w:t xml:space="preserve">is therefore an architect of public space, utilizing sound and performance to activate the urban environment of Australia Melbourne.</w:t>
      </w:r>
    </w:p>
    <w:bookmarkEnd w:id="22"/>
    <w:bookmarkStart w:id="23" w:name="X3ecbe905a8bcc16d35cf036fe30bce333eeaaca"/>
    <w:p>
      <w:pPr>
        <w:pStyle w:val="Heading2"/>
      </w:pPr>
      <w:r>
        <w:t xml:space="preserve">IV. Economic Implications and Industry Challenges</w:t>
      </w:r>
    </w:p>
    <w:p>
      <w:pPr>
        <w:pStyle w:val="FirstParagraph"/>
      </w:pPr>
      <w:r>
        <w:t xml:space="preserve">From an economic perspective, the contribution of musicians in Australia Melbourne is substantial yet precarious. The creative industries are a significant pillar of Victoria’s economy, with live music events contributing hundreds of millions of dollars annually to the city's GDP. However, the individual</w:t>
      </w:r>
      <w:r>
        <w:t xml:space="preserve"> </w:t>
      </w:r>
      <w:r>
        <w:rPr>
          <w:bCs/>
          <w:b/>
        </w:rPr>
        <w:t xml:space="preserve">Musician</w:t>
      </w:r>
      <w:r>
        <w:t xml:space="preserve"> </w:t>
      </w:r>
      <w:r>
        <w:t xml:space="preserve">often faces significant financial instability. The shift from physical media sales to digital streaming platforms has compressed revenue streams for artists globally, but this effect is acutely felt in smaller markets like Australia Melbourne where touring circuits are limited compared to global hubs like London or New York.</w:t>
      </w:r>
      <w:r>
        <w:t xml:space="preserve"> </w:t>
      </w:r>
      <w:r>
        <w:t xml:space="preserve">Furthermore, gentrification poses a serious threat to the live music ecosystem in Australia Melbourne. As inner-city suburbs transform into high-density residential zones, noise complaints have led to the closure of historic venues. This displacement forces</w:t>
      </w:r>
      <w:r>
        <w:t xml:space="preserve"> </w:t>
      </w:r>
      <w:r>
        <w:rPr>
          <w:bCs/>
          <w:b/>
        </w:rPr>
        <w:t xml:space="preserve">Musician</w:t>
      </w:r>
      <w:r>
        <w:t xml:space="preserve"> </w:t>
      </w:r>
      <w:r>
        <w:t xml:space="preserve">s to seek alternative spaces, often further from the city center, which can dilute the unique cultural fabric that defines Melbourne's music scene. The tension between urban development and artistic preservation highlights a critical policy challenge: how to protect venues that serve as incubators for new talent while accommodating residential growth. For a</w:t>
      </w:r>
      <w:r>
        <w:t xml:space="preserve"> </w:t>
      </w:r>
      <w:r>
        <w:rPr>
          <w:bCs/>
          <w:b/>
        </w:rPr>
        <w:t xml:space="preserve">Musician</w:t>
      </w:r>
      <w:r>
        <w:t xml:space="preserve"> </w:t>
      </w:r>
      <w:r>
        <w:t xml:space="preserve">based in Australia Melbourne, navigating this landscape requires not only artistic excellence but also advocacy skills and business acumen to ensure the sustainability of their career.</w:t>
      </w:r>
    </w:p>
    <w:bookmarkEnd w:id="23"/>
    <w:bookmarkStart w:id="24" w:name="Xbf6b74b03549783c7e6230332139d6224cc241a"/>
    <w:p>
      <w:pPr>
        <w:pStyle w:val="Heading2"/>
      </w:pPr>
      <w:r>
        <w:t xml:space="preserve">V. Diversity and Inclusion in the Modern Scene</w:t>
      </w:r>
    </w:p>
    <w:p>
      <w:pPr>
        <w:pStyle w:val="FirstParagraph"/>
      </w:pPr>
      <w:r>
        <w:t xml:space="preserve">A defining characteristic of the contemporary music scene in Australia Melbourne is its diversity. The city’s multicultural demographics are reflected in its musical output, with genres such as Afro-beat, Middle Eastern fusion, and Southeast Asian indie rock gaining prominence. This diversity enriches the cultural tapestry of Australia Melbourne and offers</w:t>
      </w:r>
      <w:r>
        <w:t xml:space="preserve"> </w:t>
      </w:r>
      <w:r>
        <w:rPr>
          <w:bCs/>
          <w:b/>
        </w:rPr>
        <w:t xml:space="preserve">Musician</w:t>
      </w:r>
      <w:r>
        <w:t xml:space="preserve"> </w:t>
      </w:r>
      <w:r>
        <w:t xml:space="preserve">s from varied backgrounds a platform to express their heritage.</w:t>
      </w:r>
      <w:r>
        <w:t xml:space="preserve"> </w:t>
      </w:r>
      <w:r>
        <w:t xml:space="preserve">Initiatives by local organizations aim to support underrepresented groups within the music industry, ensuring that voices from Indigenous Australian communities and migrant populations are heard. These efforts are crucial for maintaining the authenticity and vitality of the scene in Australia Melbourne. When a</w:t>
      </w:r>
      <w:r>
        <w:t xml:space="preserve"> </w:t>
      </w:r>
      <w:r>
        <w:rPr>
          <w:bCs/>
          <w:b/>
        </w:rPr>
        <w:t xml:space="preserve">Musician</w:t>
      </w:r>
      <w:r>
        <w:t xml:space="preserve"> </w:t>
      </w:r>
      <w:r>
        <w:t xml:space="preserve">draws from these diverse influences, they contribute to a broader narrative of inclusion, challenging monolithic notions of Australian culture. This inclusive approach not only attracts international attention but also fosters local pride, reinforcing the idea that Melbourne is a city where all stories can be sung.</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Musician</w:t>
      </w:r>
      <w:r>
        <w:t xml:space="preserve"> </w:t>
      </w:r>
      <w:r>
        <w:t xml:space="preserve">in Australia Melbourne occupies a multifaceted position of cultural significance, economic contribution, and social responsibility. From historical roots in folk and punk to the current digital landscape, musicians have consistently driven the city's creative identity. They serve as community builders through intimate performances that activate public spaces and reflect the diverse demographics of Australia Melbourne.</w:t>
      </w:r>
      <w:r>
        <w:t xml:space="preserve"> </w:t>
      </w:r>
      <w:r>
        <w:t xml:space="preserve">Despite challenges related to economic instability and gentrification, the resilience of musicians in this region remains evident. The future of live music in Australia Melbourne depends on continued support for venues, fair compensation models, and policies that prioritize artistic freedom alongside urban development. As we look forward, it is imperative to recognize that investing in the</w:t>
      </w:r>
      <w:r>
        <w:t xml:space="preserve"> </w:t>
      </w:r>
      <w:r>
        <w:rPr>
          <w:bCs/>
          <w:b/>
        </w:rPr>
        <w:t xml:space="preserve">Musician</w:t>
      </w:r>
      <w:r>
        <w:t xml:space="preserve"> </w:t>
      </w:r>
      <w:r>
        <w:t xml:space="preserve">is synonymous with investing in the soul of Australia Melbourne. By preserving and nurturing this vibrant ecosystem, society ensures that Melbourne remains a global beacon for musical innovation and cultural expression.</w:t>
      </w:r>
    </w:p>
    <w:bookmarkEnd w:id="25"/>
    <w:bookmarkStart w:id="26" w:name="vii.-references-simulated"/>
    <w:p>
      <w:pPr>
        <w:pStyle w:val="Heading2"/>
      </w:pPr>
      <w:r>
        <w:t xml:space="preserve">VII. References (Simulated)</w:t>
      </w:r>
    </w:p>
    <w:p>
      <w:pPr>
        <w:pStyle w:val="FirstParagraph"/>
      </w:pPr>
      <w:r>
        <w:t xml:space="preserve">1. Australian Music Report. (2023).</w:t>
      </w:r>
      <w:r>
        <w:t xml:space="preserve"> </w:t>
      </w:r>
      <w:r>
        <w:rPr>
          <w:iCs/>
          <w:i/>
        </w:rPr>
        <w:t xml:space="preserve">The Economic Impact of Live Music in Regional Victoria.</w:t>
      </w:r>
      <w:r>
        <w:t xml:space="preserve"> </w:t>
      </w:r>
      <w:r>
        <w:t xml:space="preserve">Sydney: Arts Council Publishing.</w:t>
      </w:r>
    </w:p>
    <w:p>
      <w:pPr>
        <w:pStyle w:val="BodyText"/>
      </w:pPr>
      <w:r>
        <w:t xml:space="preserve">2. Brunt, P., &amp; Cohen, S. J. (Eds.). (1997).</w:t>
      </w:r>
      <w:r>
        <w:t xml:space="preserve"> </w:t>
      </w:r>
      <w:r>
        <w:rPr>
          <w:iCs/>
          <w:i/>
        </w:rPr>
        <w:t xml:space="preserve">Making Culture: Australian Culture in the Global Scene.</w:t>
      </w:r>
      <w:r>
        <w:t xml:space="preserve"> </w:t>
      </w:r>
      <w:r>
        <w:t xml:space="preserve">Oxford University Press Melbourne.</w:t>
      </w:r>
    </w:p>
    <w:p>
      <w:pPr>
        <w:pStyle w:val="BodyText"/>
      </w:pPr>
      <w:r>
        <w:t xml:space="preserve">3. Victorian Government Department of Jobs, Precincts and Regions. (2022).</w:t>
      </w:r>
      <w:r>
        <w:t xml:space="preserve"> </w:t>
      </w:r>
      <w:r>
        <w:rPr>
          <w:iCs/>
          <w:i/>
        </w:rPr>
        <w:t xml:space="preserve">VicMusic Industry Strategy: Supporting Creativity and Growth.</w:t>
      </w:r>
      <w:r>
        <w:t xml:space="preserve"> </w:t>
      </w:r>
      <w:r>
        <w:t xml:space="preserve">Melbourne State Government.</w:t>
      </w:r>
    </w:p>
    <w:p>
      <w:pPr>
        <w:pStyle w:val="BodyText"/>
      </w:pPr>
      <w:r>
        <w:t xml:space="preserve">4. Wilkins, S., &amp; Darnell, R. (2019). "The Laneway Legacy: How Venue Closures Affect Emerging Artists in Australia."</w:t>
      </w:r>
      <w:r>
        <w:t xml:space="preserve"> </w:t>
      </w:r>
      <w:r>
        <w:rPr>
          <w:iCs/>
          <w:i/>
        </w:rPr>
        <w:t xml:space="preserve">Australian Journal of Media and Culture</w:t>
      </w:r>
      <w:r>
        <w:t xml:space="preserve">, 12(3), 45-62.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Impact, and Future of the Musician in Australia Melbourne</dc:title>
  <dc:creator/>
  <cp:keywords/>
  <dcterms:created xsi:type="dcterms:W3CDTF">2026-07-29T12:26:19Z</dcterms:created>
  <dcterms:modified xsi:type="dcterms:W3CDTF">2026-07-29T12:26:19Z</dcterms:modified>
</cp:coreProperties>
</file>

<file path=docProps/custom.xml><?xml version="1.0" encoding="utf-8"?>
<Properties xmlns="http://schemas.openxmlformats.org/officeDocument/2006/custom-properties" xmlns:vt="http://schemas.openxmlformats.org/officeDocument/2006/docPropsVTypes"/>
</file>