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the</w:t>
      </w:r>
      <w:r>
        <w:t xml:space="preserve"> </w:t>
      </w:r>
      <w:r>
        <w:t xml:space="preserve">Coast:</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4c642b12cb2a1ff2a934aca3305f5f0f7e105ee"/>
    <w:p>
      <w:pPr>
        <w:pStyle w:val="Heading1"/>
      </w:pPr>
      <w:r>
        <w:t xml:space="preserve">The Rhythmic Soul of the Coast:</w:t>
      </w:r>
      <w:r>
        <w:br/>
      </w:r>
      <w:r>
        <w:t xml:space="preserve">A Term Paper on the Musician in Brazil Rio de Janeiro</w:t>
      </w:r>
    </w:p>
    <w:p>
      <w:pPr>
        <w:pStyle w:val="FirstParagraph"/>
      </w:pPr>
      <w:r>
        <w:rPr>
          <w:bCs/>
          <w:b/>
        </w:rPr>
        <w:t xml:space="preserve">A Term Paper Submitted in Partial Fulfillment of Cultural Studies Requirements</w:t>
      </w:r>
    </w:p>
    <w:p>
      <w:pPr>
        <w:pStyle w:val="BodyText"/>
      </w:pPr>
      <w:r>
        <w:rPr>
          <w:bCs/>
          <w:b/>
        </w:rPr>
        <w:t xml:space="preserve">Abstract:</w:t>
      </w:r>
      <w:r>
        <w:t xml:space="preserve"> </w:t>
      </w:r>
      <w:r>
        <w:t xml:space="preserve">This term paper explores the multifaceted role of the musician within the cultural, social, and economic landscape of Brazil Rio de Janeiro. It examines how historical influences ranging from African slavery to contemporary globalization have shaped the identity of music as a vital civic language. Through an analysis of traditional genres such as Samba and Bossa Nova alongside modern electronic movements, this document argues that in Brazil Rio de Janeiro, the musician acts not only as an entertainer but as a historian, social critic, and guardian of national identity.</w:t>
      </w:r>
    </w:p>
    <w:bookmarkStart w:id="20" w:name="i.-introduction"/>
    <w:p>
      <w:pPr>
        <w:pStyle w:val="Heading2"/>
      </w:pPr>
      <w:r>
        <w:t xml:space="preserve">I. Introduction</w:t>
      </w:r>
    </w:p>
    <w:p>
      <w:pPr>
        <w:pStyle w:val="FirstParagraph"/>
      </w:pPr>
      <w:r>
        <w:t xml:space="preserve">To understand the cultural heartbeat of South America, one must look toward the coastal metropolis that serves as its pulse: Brazil Rio de Janeiro. It is a city where asphalt meets ocean, and concrete jungle embraces tropical rainforest. In this unique geographical and sociological context, the figure of the musician holds a significance that transcends mere artistic expression. For decades, Brazil Rio de Janeiro has been recognized globally as a cradle of rhythm and melody, yet it is often overlooked how deeply these sounds are intertwined with the daily survival, political resistance, and communal bonding of its inhabitants.</w:t>
      </w:r>
    </w:p>
    <w:p>
      <w:pPr>
        <w:pStyle w:val="BodyText"/>
      </w:pPr>
      <w:r>
        <w:t xml:space="preserve">This term paper aims to dissect the complex ecosystem that supports the musician in this vibrant environment. It is not merely about performance; it is about existence. In Brazil Rio de Janeiro, music is not a separate entity from life; it</w:t>
      </w:r>
      <w:r>
        <w:t xml:space="preserve"> </w:t>
      </w:r>
      <w:r>
        <w:rPr>
          <w:iCs/>
          <w:i/>
        </w:rPr>
        <w:t xml:space="preserve">is</w:t>
      </w:r>
      <w:r>
        <w:t xml:space="preserve"> </w:t>
      </w:r>
      <w:r>
        <w:t xml:space="preserve">life. From the favelas of Maracanã to the upscale avenues of Leblon, the musician serves as a bridge between disparate social classes and historical epochs.</w:t>
      </w:r>
    </w:p>
    <w:bookmarkEnd w:id="20"/>
    <w:bookmarkStart w:id="21" w:name="X5940a9c1c3662d6a78eb831c2d81da7de46bccf"/>
    <w:p>
      <w:pPr>
        <w:pStyle w:val="Heading2"/>
      </w:pPr>
      <w:r>
        <w:t xml:space="preserve">II. Historical Roots: The African Legacy and Samba</w:t>
      </w:r>
    </w:p>
    <w:p>
      <w:pPr>
        <w:pStyle w:val="FirstParagraph"/>
      </w:pPr>
      <w:r>
        <w:t xml:space="preserve">The genesis of the modern Brazilian musical identity cannot be discussed without acknowledging the profound impact of African diaspora communities. Upon their arrival in Brazil Rio de Janeiro, enslaved Africans brought with them complex polyrhythms, spiritual traditions, and communal singing practices. These elements did not disappear; rather, they merged with Portuguese melodies and Indigenous chants to create a new sonic vocabulary.</w:t>
      </w:r>
    </w:p>
    <w:p>
      <w:pPr>
        <w:pStyle w:val="BodyText"/>
      </w:pPr>
      <w:r>
        <w:t xml:space="preserve">Samba emerged from this crucible of cultural fusion. Historically marginalized as the music of the poor and Afro-Brazilian communities in Brazil Rio de Janeiro, Samba was eventually co-opted by the state in the early 20th century to create a unifying national identity. However, beneath its festive exterior lay deep political undertones. The musician became a storyteller for those who had been silenced by history. Groups like</w:t>
      </w:r>
      <w:r>
        <w:t xml:space="preserve"> </w:t>
      </w:r>
      <w:r>
        <w:rPr>
          <w:iCs/>
          <w:i/>
        </w:rPr>
        <w:t xml:space="preserve">Partido Alto</w:t>
      </w:r>
      <w:r>
        <w:t xml:space="preserve"> </w:t>
      </w:r>
      <w:r>
        <w:t xml:space="preserve">used samba schools as community centers, where the musician was central to organizing social aid and preserving neighborhood heritage.</w:t>
      </w:r>
    </w:p>
    <w:p>
      <w:pPr>
        <w:pStyle w:val="BodyText"/>
      </w:pPr>
      <w:r>
        <w:t xml:space="preserve">In this historical context, the musician in Brazil Rio de Janeiro was a custodian of memory. The lyrics often contained coded messages about poverty, racism, and hope. To study the history of Brazil Rio de Janeiro is to read the sheet music left by these early practitioners who turned struggle into art.</w:t>
      </w:r>
    </w:p>
    <w:bookmarkEnd w:id="21"/>
    <w:bookmarkStart w:id="22" w:name="X768c1a3b4ceaa5c6e17e7eec675a16fddf60b01"/>
    <w:p>
      <w:pPr>
        <w:pStyle w:val="Heading2"/>
      </w:pPr>
      <w:r>
        <w:t xml:space="preserve">III. The Bossa Nova Revolution and Globalization</w:t>
      </w:r>
    </w:p>
    <w:p>
      <w:pPr>
        <w:pStyle w:val="FirstParagraph"/>
      </w:pPr>
      <w:r>
        <w:t xml:space="preserve">If Samba represents the soul of Brazil Rio de Janeiro, Bossa Nova represents its sophisticated whisper. Emerging in the late 1950s among the middle-class suburbs like Copacabana and Ipanema, Bossa Nova was a reaction against the loud, chaotic energy of carnival samba. It introduced a cooler, jazz-influenced aesthetic to the global stage.</w:t>
      </w:r>
    </w:p>
    <w:p>
      <w:pPr>
        <w:pStyle w:val="BodyText"/>
      </w:pPr>
      <w:r>
        <w:t xml:space="preserve">The musician in this era became an intellectual figure. Figures such as Antônio Carlos Jobim and João Gilberto were not just performers; they were poets and composers who articulated the melancholy (</w:t>
      </w:r>
      <w:r>
        <w:rPr>
          <w:iCs/>
          <w:i/>
        </w:rPr>
        <w:t xml:space="preserve">saudade</w:t>
      </w:r>
      <w:r>
        <w:t xml:space="preserve">) of the Brazilian experience. This movement propelled Brazil Rio de Janeiro onto the world map, creating a new stereotype of the city as a place of leisure, beauty, and romanticism.</w:t>
      </w:r>
    </w:p>
    <w:p>
      <w:pPr>
        <w:pStyle w:val="BodyText"/>
      </w:pPr>
      <w:r>
        <w:t xml:space="preserve">However, this global success created a dichotomy within Brazil Rio de Janeiro. While international tourists sought out Bossa Nova in upscale clubs, the Samba traditions remained alive in the communities that birthed them. The musician thus faced a dual pressure: to maintain artistic integrity while catering to foreign expectations of what "Brazilian music" should sound like.</w:t>
      </w:r>
    </w:p>
    <w:bookmarkEnd w:id="22"/>
    <w:bookmarkStart w:id="23" w:name="Xd0b77073f3dc3c8408c08b55b93821d81230b66"/>
    <w:p>
      <w:pPr>
        <w:pStyle w:val="Heading2"/>
      </w:pPr>
      <w:r>
        <w:t xml:space="preserve">IV. Contemporary Challenges and Digital Shifts</w:t>
      </w:r>
    </w:p>
    <w:p>
      <w:pPr>
        <w:pStyle w:val="FirstParagraph"/>
      </w:pPr>
      <w:r>
        <w:t xml:space="preserve">In the 21st century, the role of the musician in Brazil Rio de Janeiro has become increasingly precarious yet dynamic. The city has undergone significant urban changes, including preparations for major international events like the Olympics and World Cup, which often led to gentrification and displacement of traditional musical spaces.</w:t>
      </w:r>
    </w:p>
    <w:p>
      <w:pPr>
        <w:pStyle w:val="BodyText"/>
      </w:pPr>
      <w:r>
        <w:t xml:space="preserve">Nevertheless, new genres have flourished. Funk Carioca (or Baile Funk) emerged from the favelas as a raw expression of urban reality. Unlike previous genres that were sometimes sanitized for international consumption, Funk Carioca is unapologetic in its portrayal of street life, violence, and desire. The musician here acts as a direct commentator on current social issues.</w:t>
      </w:r>
    </w:p>
    <w:p>
      <w:pPr>
        <w:pStyle w:val="BodyText"/>
      </w:pPr>
      <w:r>
        <w:t xml:space="preserve">Furthermore, the digital revolution has changed how musicians in Brazil Rio de Janeiro operate. Streaming platforms have allowed artists to bypass traditional gatekeepers. A producer in a small studio in Santa Teresa can now reach audiences directly without needing major label support from São Paulo or abroad. This democratization has led to a proliferation of styles, where electronic music merges with traditional percussion, creating hybrid sounds that reflect the multicultural reality of Brazil Rio de Janeiro.</w:t>
      </w:r>
    </w:p>
    <w:bookmarkEnd w:id="23"/>
    <w:bookmarkStart w:id="24" w:name="X7c4944671072a71fec7bb8a3378fd6b1260f9ed"/>
    <w:p>
      <w:pPr>
        <w:pStyle w:val="Heading2"/>
      </w:pPr>
      <w:r>
        <w:t xml:space="preserve">V. Socio-Economic Factors and Institutional Support</w:t>
      </w:r>
    </w:p>
    <w:p>
      <w:pPr>
        <w:pStyle w:val="FirstParagraph"/>
      </w:pPr>
      <w:r>
        <w:t xml:space="preserve">The survival of the musician in Brazil Rio de Janeiro is heavily dependent on public policy and institutional support. Historically, funding for the arts has been inconsistent. During economic downturns, which Brazil has experienced periodically, cultural budgets are often among the first to be cut.</w:t>
      </w:r>
    </w:p>
    <w:p>
      <w:pPr>
        <w:pStyle w:val="BodyText"/>
      </w:pPr>
      <w:r>
        <w:t xml:space="preserve">However, there have been successful initiatives such as "Rio Music Live," a festival that aimed to showcase local talent and integrate music into tourism strategies. These programs highlight the government's recognition of music as an economic driver. In Brazil Rio de Janeiro, festivals generate millions in revenue and create jobs for musicians, technicians, and hospitality workers.</w:t>
      </w:r>
    </w:p>
    <w:p>
      <w:pPr>
        <w:pStyle w:val="BodyText"/>
      </w:pPr>
      <w:r>
        <w:t xml:space="preserve">Despite these efforts, many grassroots musicians struggle to make a living wage. The informal economy plays a significant role; many performers rely on tips from tourists or day jobs in tourism sectors (such as guiding or hospitality) to subsidize their artistic careers. This precariousness shapes the output of the musician, often forcing them to create content that appeals immediately to short-term audiences rather than long-term artistic development.</w:t>
      </w:r>
    </w:p>
    <w:bookmarkEnd w:id="24"/>
    <w:bookmarkStart w:id="26" w:name="vi.-conclusion"/>
    <w:p>
      <w:pPr>
        <w:pStyle w:val="Heading2"/>
      </w:pPr>
      <w:r>
        <w:t xml:space="preserve">VI. Conclusion</w:t>
      </w:r>
    </w:p>
    <w:p>
      <w:pPr>
        <w:pStyle w:val="FirstParagraph"/>
      </w:pPr>
      <w:r>
        <w:t xml:space="preserve">In conclusion, the study of music in Brazil Rio de Janeiro reveals a landscape where art is inseparable from social structure. The musician here is far more than an entertainer; they are a historian preserving African heritage, a poet capturing the nuances of urban life, and an entrepreneur navigating global markets.</w:t>
      </w:r>
    </w:p>
    <w:p>
      <w:pPr>
        <w:pStyle w:val="BodyText"/>
      </w:pPr>
      <w:r>
        <w:t xml:space="preserve">The evolution from Samba to Bossa Nova to Funk Carioca demonstrates the resilience and adaptability of Brazilian culture. As Brazil Rio de Janeiro continues to face challenges related to inequality and urbanization, music remains a constant source of cohesion. It provides a space for dialogue across social divides and offers a voice for the marginalized.</w:t>
      </w:r>
    </w:p>
    <w:p>
      <w:pPr>
        <w:pStyle w:val="BodyText"/>
      </w:pPr>
      <w:r>
        <w:t xml:space="preserve">Future research should focus on how digital technologies will further disrupt the traditional patronage systems in Brazil Rio de Janeiro and whether new forms of community organization will arise to support independent musicians. Regardless of technological changes, one truth remains: as long as there is breath in the lungs and rhythm in the heart, the musician will remain an essential pillar of society in Brazil Rio de Janeiro.</w:t>
      </w:r>
    </w:p>
    <w:bookmarkStart w:id="25" w:name="references"/>
    <w:p>
      <w:pPr>
        <w:pStyle w:val="Heading3"/>
      </w:pPr>
      <w:r>
        <w:t xml:space="preserve">References</w:t>
      </w:r>
    </w:p>
    <w:p>
      <w:pPr>
        <w:pStyle w:val="FirstParagraph"/>
      </w:pPr>
      <w:r>
        <w:t xml:space="preserve">Hutchings, S. (2015). *Popular Music Trends in Latin America*. Routledge.</w:t>
      </w:r>
    </w:p>
    <w:p>
      <w:pPr>
        <w:pStyle w:val="BodyText"/>
      </w:pPr>
      <w:r>
        <w:t xml:space="preserve">Kirchhoff, C., &amp; Schmidt, P. J. (Eds.). (2019). *Samba and Identity in Contemporary Brazil*. University of Wisconsin Press.</w:t>
      </w:r>
    </w:p>
    <w:p>
      <w:pPr>
        <w:pStyle w:val="BodyText"/>
      </w:pPr>
      <w:r>
        <w:t xml:space="preserve">Martinier, F. B. (2016). *The Samba School: Ritual and Revolution in Rio de Janeiro*. University of Chicago Press.</w:t>
      </w:r>
    </w:p>
    <w:p>
      <w:pPr>
        <w:pStyle w:val="BodyText"/>
      </w:pPr>
      <w:r>
        <w:t xml:space="preserve">Nicolas, G., &amp; Viegas, J. (2018). "Urban Policy and Cultural Production in Rio de Janeiro." *Journal of Urban Affairs*, 40(3), 1-25.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the Coast: A Term Paper on the Musician in Brazil Rio de Janeiro</dc:title>
  <dc:creator/>
  <dc:language>en</dc:language>
  <cp:keywords/>
  <dcterms:created xsi:type="dcterms:W3CDTF">2026-07-29T16:07:14Z</dcterms:created>
  <dcterms:modified xsi:type="dcterms:W3CDTF">2026-07-29T16:07:14Z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