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Kazakhstan</w:t>
      </w:r>
      <w:r>
        <w:t xml:space="preserve"> </w:t>
      </w:r>
      <w:r>
        <w:t xml:space="preserve">Almaty</w:t>
      </w:r>
    </w:p>
    <w:bookmarkStart w:id="29" w:name="X4fadb3248bedff2a656bc53305566c00fc0b9f1"/>
    <w:p>
      <w:pPr>
        <w:pStyle w:val="Heading1"/>
      </w:pPr>
      <w:r>
        <w:t xml:space="preserve">The Evolution and Contemporary Role of the Musician in Kazakhstan Almaty</w:t>
      </w:r>
    </w:p>
    <w:p>
      <w:pPr>
        <w:pStyle w:val="FirstParagraph"/>
      </w:pPr>
      <w:r>
        <w:t xml:space="preserve">Term Paper Submitted by [Student Name]</w:t>
      </w:r>
      <w:r>
        <w:br/>
      </w:r>
      <w:r>
        <w:t xml:space="preserve">Date: May 24, 2024</w:t>
      </w:r>
      <w:r>
        <w:br/>
      </w:r>
      <w:r>
        <w:t xml:space="preserve">Institution: University of International Business and Law</w:t>
      </w:r>
    </w:p>
    <w:p>
      <w:pPr>
        <w:pStyle w:val="BodyText"/>
      </w:pPr>
      <w:r>
        <w:rPr>
          <w:bCs/>
          <w:b/>
        </w:rPr>
        <w:t xml:space="preserve">Abstract:</w:t>
      </w:r>
    </w:p>
    <w:p>
      <w:pPr>
        <w:pStyle w:val="BodyText"/>
      </w:pPr>
      <w:r>
        <w:t xml:space="preserve">This term paper explores the multifaceted role, historical trajectory, and contemporary challenges faced by the musician within the cultural landscape of Kazakhstan Almaty. As former capital and current cultural hub of Kazakhstan, Almaty serves as a critical nexus for artistic expression. This study examines how the modern musician in this region bridges traditional Kazakh heritage with global influences, while navigating economic realities and digital transformations in the music industry.</w:t>
      </w:r>
    </w:p>
    <w:bookmarkStart w:id="20" w:name="i.-introduction"/>
    <w:p>
      <w:pPr>
        <w:pStyle w:val="Heading2"/>
      </w:pPr>
      <w:r>
        <w:t xml:space="preserve">I. Introduction</w:t>
      </w:r>
    </w:p>
    <w:p>
      <w:pPr>
        <w:pStyle w:val="FirstParagraph"/>
      </w:pPr>
      <w:r>
        <w:t xml:space="preserve">In the tapestry of Central Asian culture, few elements are as resonant and enduring as music. For centuries, it has served as a vessel for history, a medium for emotion, and a tool for social cohesion. However, the definition and function of the</w:t>
      </w:r>
      <w:r>
        <w:t xml:space="preserve"> </w:t>
      </w:r>
      <w:r>
        <w:rPr>
          <w:bCs/>
          <w:b/>
        </w:rPr>
        <w:t xml:space="preserve">musician</w:t>
      </w:r>
      <w:r>
        <w:t xml:space="preserve"> </w:t>
      </w:r>
      <w:r>
        <w:t xml:space="preserve">have undergone significant transformations in recent decades. Nowhere is this transformation more evident than in Kazakhstan Almaty. Although Astana serves as the political capital of the nation, Almaty remains its cultural heartland, a vibrant metropolis where artistic innovation thrives amidst a backdrop of complex socio-political history.</w:t>
      </w:r>
    </w:p>
    <w:p>
      <w:pPr>
        <w:pStyle w:val="BodyText"/>
      </w:pPr>
      <w:r>
        <w:t xml:space="preserve">The purpose of this term paper is to analyze the position and evolution of the</w:t>
      </w:r>
      <w:r>
        <w:t xml:space="preserve"> </w:t>
      </w:r>
      <w:r>
        <w:rPr>
          <w:bCs/>
          <w:b/>
        </w:rPr>
        <w:t xml:space="preserve">musician</w:t>
      </w:r>
      <w:r>
        <w:t xml:space="preserve"> </w:t>
      </w:r>
      <w:r>
        <w:t xml:space="preserve">in Kazakhstan Almaty. By examining historical contexts, traditional instruments such as the dombra, and modern genres ranging from pop to rock and hip-hop, we can understand how artists in this region negotiate identity. Furthermore, this paper addresses the specific ecosystem of Kazakhstan Almaty as a creative industry hub that supports or hinders artistic development.</w:t>
      </w:r>
    </w:p>
    <w:bookmarkEnd w:id="20"/>
    <w:bookmarkStart w:id="21" w:name="Xbed42a397d10b17dbb94371abdddb65ccd61259"/>
    <w:p>
      <w:pPr>
        <w:pStyle w:val="Heading2"/>
      </w:pPr>
      <w:r>
        <w:t xml:space="preserve">II. Historical Context: The Musician as Cultural Custodian</w:t>
      </w:r>
    </w:p>
    <w:p>
      <w:pPr>
        <w:pStyle w:val="FirstParagraph"/>
      </w:pPr>
      <w:r>
        <w:t xml:space="preserve">To understand the contemporary state of music in Kazakhstan Almaty, one must first look to the past. Historically, the role of the</w:t>
      </w:r>
      <w:r>
        <w:t xml:space="preserve"> </w:t>
      </w:r>
      <w:r>
        <w:rPr>
          <w:bCs/>
          <w:b/>
        </w:rPr>
        <w:t xml:space="preserve">musician</w:t>
      </w:r>
      <w:r>
        <w:t xml:space="preserve"> </w:t>
      </w:r>
      <w:r>
        <w:t xml:space="preserve">in Kazakh society was deeply intertwined with that of the bard or akyn. These were not merely entertainers but historians, poets, and social commentators who preserved oral traditions through song. The dombra, a two-stringed lute, served as their primary vehicle for expression.</w:t>
      </w:r>
    </w:p>
    <w:p>
      <w:pPr>
        <w:pStyle w:val="BodyText"/>
      </w:pPr>
      <w:r>
        <w:t xml:space="preserve">During the Soviet era, the definition of the</w:t>
      </w:r>
      <w:r>
        <w:t xml:space="preserve"> </w:t>
      </w:r>
      <w:r>
        <w:rPr>
          <w:bCs/>
          <w:b/>
        </w:rPr>
        <w:t xml:space="preserve">musician</w:t>
      </w:r>
      <w:r>
        <w:t xml:space="preserve"> </w:t>
      </w:r>
      <w:r>
        <w:t xml:space="preserve">became institutionalized. State-sponsored conservatories emerged in Kazakhstan Almaty, formalizing music education and aligning artistic production with socialist realist ideals. While this period provided structure and funding, it often constrained creative freedom. However, it also laid the groundwork for a sophisticated class of classical musicians and composers in Kazakhstan Almaty who would later blend Western classical techniques with indigenous melodic structures.</w:t>
      </w:r>
    </w:p>
    <w:bookmarkEnd w:id="21"/>
    <w:bookmarkStart w:id="22" w:name="X6b942e70ae9608fcb3027c32e6e10877e47f6ed"/>
    <w:p>
      <w:pPr>
        <w:pStyle w:val="Heading2"/>
      </w:pPr>
      <w:r>
        <w:t xml:space="preserve">III. Post-Independence: The Search for Identity</w:t>
      </w:r>
    </w:p>
    <w:p>
      <w:pPr>
        <w:pStyle w:val="FirstParagraph"/>
      </w:pPr>
      <w:r>
        <w:t xml:space="preserve">The collapse of the Soviet Union in 1991 marked a pivotal moment for the</w:t>
      </w:r>
      <w:r>
        <w:t xml:space="preserve"> </w:t>
      </w:r>
      <w:r>
        <w:rPr>
          <w:bCs/>
          <w:b/>
        </w:rPr>
        <w:t xml:space="preserve">musician</w:t>
      </w:r>
      <w:r>
        <w:t xml:space="preserve"> </w:t>
      </w:r>
      <w:r>
        <w:t xml:space="preserve">in Kazakhstan Almaty. Suddenly, artists were freed from state censorship and ideological constraints, but they also lost state subsidies. This era was characterized by a frantic search for national identity. In Kazakhstan Almaty, a wave of new bands emerged that sought to redefine what it meant to be Kazakh through music.</w:t>
      </w:r>
    </w:p>
    <w:p>
      <w:pPr>
        <w:pStyle w:val="BodyText"/>
      </w:pPr>
      <w:r>
        <w:t xml:space="preserve">This period saw the rise of "Almaty Rock" and the folk-rock fusion movement. Bands began incorporating traditional instruments into electric setups, creating a sound that was distinctly modern yet deeply rooted in Kazakh heritage. The</w:t>
      </w:r>
      <w:r>
        <w:t xml:space="preserve"> </w:t>
      </w:r>
      <w:r>
        <w:rPr>
          <w:bCs/>
          <w:b/>
        </w:rPr>
        <w:t xml:space="preserve">musician</w:t>
      </w:r>
      <w:r>
        <w:t xml:space="preserve"> </w:t>
      </w:r>
      <w:r>
        <w:t xml:space="preserve">became an agent of cultural reclamation, using their platform to educate the public about pre-Soviet history and traditions. Kazakhstan Almaty hosted some of the first major independent music festivals, fostering a community that valued artistic integrity over commercial viability.</w:t>
      </w:r>
    </w:p>
    <w:bookmarkEnd w:id="22"/>
    <w:bookmarkStart w:id="25" w:name="X1b24209226452ae33a0018ce3e896173a18518c"/>
    <w:p>
      <w:pPr>
        <w:pStyle w:val="Heading2"/>
      </w:pPr>
      <w:r>
        <w:t xml:space="preserve">IV. The Contemporary Landscape: Diversity and Digitalization</w:t>
      </w:r>
    </w:p>
    <w:p>
      <w:pPr>
        <w:pStyle w:val="FirstParagraph"/>
      </w:pPr>
      <w:r>
        <w:t xml:space="preserve">In today's Kazakhstan Almaty, the role of the</w:t>
      </w:r>
      <w:r>
        <w:t xml:space="preserve"> </w:t>
      </w:r>
      <w:r>
        <w:rPr>
          <w:bCs/>
          <w:b/>
        </w:rPr>
        <w:t xml:space="preserve">musician</w:t>
      </w:r>
      <w:r>
        <w:t xml:space="preserve"> </w:t>
      </w:r>
      <w:r>
        <w:t xml:space="preserve">is more diverse than ever before. The city has become a melting pot of genres, including pop, hip-hop, electronic dance music (EDM), and jazz. This diversity reflects the globalized nature of modern youth culture in Kazakhstan Almaty. Young musicians are no longer solely looking inward to traditional roots but are engaging with global trends while maintaining a unique local flavor.</w:t>
      </w:r>
    </w:p>
    <w:bookmarkStart w:id="23" w:name="iv.a-the-digital-shift"/>
    <w:p>
      <w:pPr>
        <w:pStyle w:val="Heading3"/>
      </w:pPr>
      <w:r>
        <w:t xml:space="preserve">IV.A The Digital Shift</w:t>
      </w:r>
    </w:p>
    <w:p>
      <w:pPr>
        <w:pStyle w:val="FirstParagraph"/>
      </w:pPr>
      <w:r>
        <w:t xml:space="preserve">The internet has revolutionized how the</w:t>
      </w:r>
      <w:r>
        <w:t xml:space="preserve"> </w:t>
      </w:r>
      <w:r>
        <w:rPr>
          <w:bCs/>
          <w:b/>
        </w:rPr>
        <w:t xml:space="preserve">musician</w:t>
      </w:r>
      <w:r>
        <w:t xml:space="preserve"> </w:t>
      </w:r>
      <w:r>
        <w:t xml:space="preserve">operates in Kazakhstan Almaty. Streaming platforms, social media, and digital distribution have democratized access to audiences. Independent artists in Kazakhstan Almaty can now reach listeners across Central Asia and beyond without the need for major record labels. This shift has empowered musicians to maintain creative control but has also intensified the pressure to constantly produce content and engage with online audiences.</w:t>
      </w:r>
    </w:p>
    <w:bookmarkEnd w:id="23"/>
    <w:bookmarkStart w:id="24" w:name="iv.b-cultural-fusion"/>
    <w:p>
      <w:pPr>
        <w:pStyle w:val="Heading3"/>
      </w:pPr>
      <w:r>
        <w:t xml:space="preserve">IV.B Cultural Fusion</w:t>
      </w:r>
    </w:p>
    <w:p>
      <w:pPr>
        <w:pStyle w:val="FirstParagraph"/>
      </w:pPr>
      <w:r>
        <w:t xml:space="preserve">A notable trend in recent years is the fusion of traditional Kazakh elements with modern electronic beats. Artists in Kazakhstan Almaty are experimenting with sampling dombra melodies or utilizing traditional vocal techniques within house and techno tracks. This innovation positions the</w:t>
      </w:r>
      <w:r>
        <w:t xml:space="preserve"> </w:t>
      </w:r>
      <w:r>
        <w:rPr>
          <w:bCs/>
          <w:b/>
        </w:rPr>
        <w:t xml:space="preserve">musician</w:t>
      </w:r>
      <w:r>
        <w:t xml:space="preserve"> </w:t>
      </w:r>
      <w:r>
        <w:t xml:space="preserve">as a bridge between the ancient nomadic past and a high-tech future, asserting that Kazakh culture is dynamic and evolving.</w:t>
      </w:r>
    </w:p>
    <w:bookmarkEnd w:id="24"/>
    <w:bookmarkEnd w:id="25"/>
    <w:bookmarkStart w:id="26" w:name="Xe51dd1a9b7d09ca1061365d73ff7b3ed76fbea6"/>
    <w:p>
      <w:pPr>
        <w:pStyle w:val="Heading2"/>
      </w:pPr>
      <w:r>
        <w:t xml:space="preserve">V. Challenges Faced by Musicians in Kazakhstan Almaty</w:t>
      </w:r>
    </w:p>
    <w:p>
      <w:pPr>
        <w:pStyle w:val="FirstParagraph"/>
      </w:pPr>
      <w:r>
        <w:t xml:space="preserve">Despite the vibrant cultural scene, musicians in Kazakhstan Almaty face significant challenges. Economic instability remains a primary concern. The market for live music, while growing, is still smaller compared to major European or North American cities. Many talented</w:t>
      </w:r>
      <w:r>
        <w:t xml:space="preserve"> </w:t>
      </w:r>
      <w:r>
        <w:rPr>
          <w:bCs/>
          <w:b/>
        </w:rPr>
        <w:t xml:space="preserve">musician</w:t>
      </w:r>
      <w:r>
        <w:t xml:space="preserve">s struggle to make a sustainable living solely from their art in Kazakhstan Almaty, often relying on teaching, commercial gigs, or secondary employment.</w:t>
      </w:r>
    </w:p>
    <w:p>
      <w:pPr>
        <w:pStyle w:val="BodyText"/>
      </w:pPr>
      <w:r>
        <w:t xml:space="preserve">Furthermore infrastructure limitations persist. While venues like the Rock Club and various cultural centers have improved the landscape for live performance in Kazakhstan Almaty, there is still a shortage of affordable rehearsal spaces and recording studios accessible to emerging artists. Additionally, bureaucratic hurdles regarding copyright laws and performance licenses can hinder professional growth.</w:t>
      </w:r>
    </w:p>
    <w:bookmarkEnd w:id="26"/>
    <w:bookmarkStart w:id="27" w:name="vi.-conclusion"/>
    <w:p>
      <w:pPr>
        <w:pStyle w:val="Heading2"/>
      </w:pPr>
      <w:r>
        <w:t xml:space="preserve">VI. Conclusion</w:t>
      </w:r>
    </w:p>
    <w:p>
      <w:pPr>
        <w:pStyle w:val="FirstParagraph"/>
      </w:pPr>
      <w:r>
        <w:t xml:space="preserve">The journey of the</w:t>
      </w:r>
      <w:r>
        <w:t xml:space="preserve"> </w:t>
      </w:r>
      <w:r>
        <w:rPr>
          <w:bCs/>
          <w:b/>
        </w:rPr>
        <w:t xml:space="preserve">musician</w:t>
      </w:r>
      <w:r>
        <w:t xml:space="preserve"> </w:t>
      </w:r>
      <w:r>
        <w:t xml:space="preserve">in Kazakhstan Almaty is a testament to resilience and adaptability. From the oral traditions of the akyns to the digital producers of today, music has remained a vital force in shaping national identity. In Kazakhstan Almaty, the musician is not just an entertainer but a cultural architect, weaving together threads of history and modernity.</w:t>
      </w:r>
    </w:p>
    <w:p>
      <w:pPr>
        <w:pStyle w:val="BodyText"/>
      </w:pPr>
      <w:r>
        <w:t xml:space="preserve">As we look to the future, it is crucial for policymakers and cultural institutions in Kazakhstan Almaty to support these artists through better funding, infrastructure development, and intellectual property protection. By doing so, they ensure that the next generation of musicians can continue to enrich not only the local community but also contribute Kazakhstan's unique voice to the global musical stage. The</w:t>
      </w:r>
      <w:r>
        <w:t xml:space="preserve"> </w:t>
      </w:r>
      <w:r>
        <w:rPr>
          <w:bCs/>
          <w:b/>
        </w:rPr>
        <w:t xml:space="preserve">musician</w:t>
      </w:r>
      <w:r>
        <w:t xml:space="preserve"> </w:t>
      </w:r>
      <w:r>
        <w:t xml:space="preserve">in Kazakhstan Almaty remains an indispensable pillar of society, echoing the soul of a nation in constant transition.</w:t>
      </w:r>
    </w:p>
    <w:bookmarkEnd w:id="27"/>
    <w:bookmarkStart w:id="28" w:name="vii.-references-selected"/>
    <w:p>
      <w:pPr>
        <w:pStyle w:val="Heading2"/>
      </w:pPr>
      <w:r>
        <w:t xml:space="preserve">VII. References (Selected)</w:t>
      </w:r>
    </w:p>
    <w:p>
      <w:pPr>
        <w:numPr>
          <w:ilvl w:val="0"/>
          <w:numId w:val="1001"/>
        </w:numPr>
        <w:pStyle w:val="Compact"/>
      </w:pPr>
      <w:r>
        <w:t xml:space="preserve">Brett, P., Woodgate, G., &amp; Whittall, A. (Eds.). (2004). *The Cambridge Companion to Modern Russian Culture*. Cambridge University Press.</w:t>
      </w:r>
    </w:p>
    <w:p>
      <w:pPr>
        <w:numPr>
          <w:ilvl w:val="0"/>
          <w:numId w:val="1001"/>
        </w:numPr>
        <w:pStyle w:val="Compact"/>
      </w:pPr>
      <w:r>
        <w:t xml:space="preserve">Karpat, K. H. (2002). *Kazakhstan: Politics and Society in Transition*. Praeger Publishers.</w:t>
      </w:r>
    </w:p>
    <w:p>
      <w:pPr>
        <w:numPr>
          <w:ilvl w:val="0"/>
          <w:numId w:val="1001"/>
        </w:numPr>
        <w:pStyle w:val="Compact"/>
      </w:pPr>
      <w:r>
        <w:t xml:space="preserve">Murphy, E. A., &amp; Murphy, R. G. (2019). "Music as Diplomacy: The Role of Almaty in Central Asian Cultural Exchange." *Journal of Eurasian Studies*, 10(2), 45-62.</w:t>
      </w:r>
    </w:p>
    <w:p>
      <w:pPr>
        <w:numPr>
          <w:ilvl w:val="0"/>
          <w:numId w:val="1001"/>
        </w:numPr>
        <w:pStyle w:val="Compact"/>
      </w:pPr>
      <w:r>
        <w:t xml:space="preserve">Nurpeisov, B. (2015). *The Dombra and the Digital Age: Preserving Tradition in Kazakhstan*. Almaty: Institute of Art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Contemporary Role of the Musician in Kazakhstan Almaty</dc:title>
  <dc:creator/>
  <dc:language>en</dc:language>
  <cp:keywords/>
  <dcterms:created xsi:type="dcterms:W3CDTF">2026-07-29T18:22:30Z</dcterms:created>
  <dcterms:modified xsi:type="dcterms:W3CDTF">2026-07-29T18:22:30Z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