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30" w:name="Xf7bebaeeff5bb15fa7eaf4067ec85ee6f47a7f4"/>
    <w:p>
      <w:pPr>
        <w:pStyle w:val="Heading1"/>
      </w:pPr>
      <w:r>
        <w:t xml:space="preserve">The Evolution and Economic Impact of the Musician in Nigeria Abuja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Studies and Economics</w:t>
      </w:r>
      <w:r>
        <w:br/>
      </w:r>
      <w:r>
        <w:rPr>
          <w:bCs/>
          <w:b/>
        </w:rPr>
        <w:t xml:space="preserve">District Focus:</w:t>
      </w:r>
      <w:r>
        <w:t xml:space="preserve"> </w:t>
      </w:r>
      <w:r>
        <w:t xml:space="preserve">Nigeria Abuja</w:t>
      </w:r>
    </w:p>
    <w:bookmarkStart w:id="20" w:name="abstract"/>
    <w:p>
      <w:pPr>
        <w:pStyle w:val="Heading3"/>
      </w:pPr>
      <w:r>
        <w:rPr>
          <w:iCs/>
          <w:i/>
          <w:u w:val="single"/>
        </w:rPr>
        <w:t xml:space="preserve">Abstract</w:t>
      </w:r>
    </w:p>
    <w:p>
      <w:pPr>
        <w:pStyle w:val="FirstParagraph"/>
      </w:pPr>
      <w:r>
        <w:t xml:space="preserve">This term paper examines the multifaceted role of the Musician within the Federal Capital Territory of Nigeria, specifically focusing on Nigeria Abuja. As the political heart of Africa’s most populous nation, Nigeria Abuja presents a unique ecosystem for artistic expression distinct from Lagos or other commercial hubs. This document explores how a modern Musician navigates the cultural landscape, influences socio-economic development, and contributes to national identity. By analyzing data regarding live performances in Abuja’s entertainment districts and the digital consumption habits of its demographic, this paper argues that the Musician is not merely an entertainer but a critical agent of soft power and economic growth in Nigeria Abuja.</w:t>
      </w:r>
    </w:p>
    <w:bookmarkEnd w:id="20"/>
    <w:bookmarkStart w:id="21" w:name="i.-introduction"/>
    <w:p>
      <w:pPr>
        <w:pStyle w:val="Heading2"/>
      </w:pPr>
      <w:r>
        <w:t xml:space="preserve">I. Introduction</w:t>
      </w:r>
    </w:p>
    <w:p>
      <w:pPr>
        <w:pStyle w:val="FirstParagraph"/>
      </w:pPr>
      <w:r>
        <w:t xml:space="preserve">The concept of the Musician has transcended its traditional boundaries in the 21st century, evolving into a complex professional role that intersects with technology, politics, and social activism. In Nigeria, music is often described as the heartbeat of culture; however, when we localize this phenomenon to Nigeria Abuja—a city planned from scratch and designed to represent unity—the dynamic shifts significantly. Unlike Lagos, which is historically tied to commerce and entertainment industry infrastructure since the colonial era or even pre-colonial times, Nigeria Abuja represents a modernity-driven musical landscape.</w:t>
      </w:r>
    </w:p>
    <w:p>
      <w:pPr>
        <w:pStyle w:val="BodyText"/>
      </w:pPr>
      <w:r>
        <w:t xml:space="preserve">This term paper seeks to define the specific challenges and opportunities faced by a Musician operating within Nigeria Abuja. It explores how the unique demographic of civil servants, diplomats, and young graduates in the capital creates a distinct market for musical genres ranging from Afrobeats to highlife, gospel, and contemporary jazz. Understanding the role of the Musician in this specific geographic context is crucial for grasping the broader cultural economy of Nigeria.</w:t>
      </w:r>
    </w:p>
    <w:bookmarkEnd w:id="21"/>
    <w:bookmarkStart w:id="22" w:name="X4a43811c076536217ad823ddb18629c8f70ea0e"/>
    <w:p>
      <w:pPr>
        <w:pStyle w:val="Heading2"/>
      </w:pPr>
      <w:r>
        <w:t xml:space="preserve">II. Historical Context: From Calabar to Abuja</w:t>
      </w:r>
    </w:p>
    <w:p>
      <w:pPr>
        <w:pStyle w:val="FirstParagraph"/>
      </w:pPr>
      <w:r>
        <w:t xml:space="preserve">To understand the current status of a Musician in Nigeria Abuja, one must first look at the migration of talent. Historically, Nigerian music was centered in Lagos and Enugu. However, with the capital's move to Abuja in 1991, a new cultural nucleus emerged. For decades following this transition, Nigeria Abuja was primarily viewed as a sleeping city regarding nightlife and arts compared to its southern counterparts.</w:t>
      </w:r>
    </w:p>
    <w:p>
      <w:pPr>
        <w:pStyle w:val="BodyText"/>
      </w:pPr>
      <w:r>
        <w:t xml:space="preserve">However, the last two decades have witnessed an explosion of cultural infrastructure in Nigeria Abuja. The establishment of venues such as the National Theatre complex (though located slightly outside the immediate center but integral to Federal activities) and various entertainment hubs in Wuse II and Maitama has provided stages for local talent. Consequently, a Musician based in or touring Nigeria Abuja today benefits from this infrastructural growth, serving a clientele that is often more affluent and politically connected than the average fan base in other regions.</w:t>
      </w:r>
    </w:p>
    <w:bookmarkEnd w:id="22"/>
    <w:bookmarkStart w:id="25" w:name="Xdf8c432a25db741448b18d0aab1d44275a7e009"/>
    <w:p>
      <w:pPr>
        <w:pStyle w:val="Heading2"/>
      </w:pPr>
      <w:r>
        <w:t xml:space="preserve">III. The Multifaceted Role of the Modern Musician</w:t>
      </w:r>
    </w:p>
    <w:bookmarkStart w:id="23" w:name="a.-cultural-preservation-and-fusion"/>
    <w:p>
      <w:pPr>
        <w:pStyle w:val="Heading3"/>
      </w:pPr>
      <w:r>
        <w:t xml:space="preserve">A. Cultural Preservation and Fusion</w:t>
      </w:r>
    </w:p>
    <w:p>
      <w:pPr>
        <w:pStyle w:val="FirstParagraph"/>
      </w:pPr>
      <w:r>
        <w:t xml:space="preserve">In Nigeria Abuja, where people from over 250 ethnic groups coexist, the role of a Musician is pivotal in cultural preservation and fusion. A successful Musician in this region often acts as a diplomat of sound. They blend indigenous sounds from the Hausa-Fulani north (where Abuja is located) with Yoruba Highlife and Igbo Palm-wine music. This synthesis creates a unique "Abuja Sound" that appeals to the diverse population of civil servants who miss home while serving in the capital. The Musician here becomes a bridge for social cohesion, using rhythm to unite disparate ethnic groups under the banner of national identity.</w:t>
      </w:r>
    </w:p>
    <w:bookmarkEnd w:id="23"/>
    <w:bookmarkStart w:id="24" w:name="b.-socio-political-commentary"/>
    <w:p>
      <w:pPr>
        <w:pStyle w:val="Heading3"/>
      </w:pPr>
      <w:r>
        <w:t xml:space="preserve">B. Socio-Political Commentary</w:t>
      </w:r>
    </w:p>
    <w:p>
      <w:pPr>
        <w:pStyle w:val="FirstParagraph"/>
      </w:pPr>
      <w:r>
        <w:t xml:space="preserve">Nigeria Abuja is the seat of power. It is where policies are made and where corruption or progress is most visible. Therefore, the Musician in this environment often adopts a sharper political edge than their counterparts in commercial hubs like Lagos, which are more focused on luxury and lifestyle narratives. In Nigeria Abuja, lyrics often reflect on governance, public service accountability, and social welfare. The Musician serves as the voice of the youth demographic that is increasingly vocal about political participation.</w:t>
      </w:r>
    </w:p>
    <w:bookmarkEnd w:id="24"/>
    <w:bookmarkEnd w:id="25"/>
    <w:bookmarkStart w:id="26" w:name="Xafccc496d7664e909e9f525a34829ea8dba1911"/>
    <w:p>
      <w:pPr>
        <w:pStyle w:val="Heading2"/>
      </w:pPr>
      <w:r>
        <w:t xml:space="preserve">IV. Economic Contributions of the Musician in Nigeria Abuja</w:t>
      </w:r>
    </w:p>
    <w:p>
      <w:pPr>
        <w:pStyle w:val="FirstParagraph"/>
      </w:pPr>
      <w:r>
        <w:t xml:space="preserve">The economic impact of a working Musician extends far beyond ticket sales. In Nigeria Abuja, the music industry supports a wide network of ancillary industries.</w:t>
      </w:r>
    </w:p>
    <w:p>
      <w:pPr>
        <w:numPr>
          <w:ilvl w:val="0"/>
          <w:numId w:val="1001"/>
        </w:numPr>
        <w:pStyle w:val="Compact"/>
      </w:pPr>
      <w:r>
        <w:rPr>
          <w:bCs/>
          <w:b/>
        </w:rPr>
        <w:t xml:space="preserve">Hospitality Sector:</w:t>
      </w:r>
      <w:r>
        <w:t xml:space="preserve"> </w:t>
      </w:r>
      <w:r>
        <w:t xml:space="preserve">Concerts and live performances in Abuja drive revenue for hotels, restaurants, and transport services within the city. A Musician headlining a gig at one of Abuja’s upscale lounges directly impacts the local GDP.</w:t>
      </w:r>
    </w:p>
    <w:p>
      <w:pPr>
        <w:numPr>
          <w:ilvl w:val="0"/>
          <w:numId w:val="1001"/>
        </w:numPr>
        <w:pStyle w:val="Compact"/>
      </w:pPr>
      <w:r>
        <w:rPr>
          <w:bCs/>
          <w:b/>
        </w:rPr>
        <w:t xml:space="preserve">Digital Economy:</w:t>
      </w:r>
      <w:r>
        <w:t xml:space="preserve"> </w:t>
      </w:r>
      <w:r>
        <w:t xml:space="preserve">With Nigeria having one of the highest internet penetration rates in Africa, Musicians in Abuja leverage streaming platforms. This digital footprint attracts international attention to Nigerian culture, bringing foreign exchange into the country through global streaming revenue.</w:t>
      </w:r>
    </w:p>
    <w:p>
      <w:pPr>
        <w:numPr>
          <w:ilvl w:val="0"/>
          <w:numId w:val="1001"/>
        </w:numPr>
        <w:pStyle w:val="Compact"/>
      </w:pPr>
      <w:r>
        <w:rPr>
          <w:bCs/>
          <w:b/>
        </w:rPr>
        <w:t xml:space="preserve">Event Management:</w:t>
      </w:r>
      <w:r>
        <w:t xml:space="preserve"> </w:t>
      </w:r>
      <w:r>
        <w:t xml:space="preserve">The demand for music has spurred a robust event management industry in Nigeria Abuja. Producers, sound engineers, and lighting technicians find employment largely due to the consistent output of local Musicians.</w:t>
      </w:r>
    </w:p>
    <w:bookmarkEnd w:id="26"/>
    <w:bookmarkStart w:id="27" w:name="Xc7324637b090a845b8e33c1b237fe1a9102001f"/>
    <w:p>
      <w:pPr>
        <w:pStyle w:val="Heading2"/>
      </w:pPr>
      <w:r>
        <w:t xml:space="preserve">V. Challenges Faced by Musicians in the Region</w:t>
      </w:r>
    </w:p>
    <w:p>
      <w:pPr>
        <w:pStyle w:val="FirstParagraph"/>
      </w:pPr>
      <w:r>
        <w:t xml:space="preserve">Despite the opportunities, a Musician operating in Nigeria Abuja faces specific hurdles. The high cost of living in the Federal Capital Territory can make it difficult for emerging artists to sustain themselves without corporate sponsorship or government contracts. Furthermore, while Lagos has a dedicated music industry cluster with record labels and studios located nearby, Abuja’s industry is more fragmented.</w:t>
      </w:r>
    </w:p>
    <w:p>
      <w:pPr>
        <w:pStyle w:val="BodyText"/>
      </w:pPr>
      <w:r>
        <w:t xml:space="preserve">Additionally, there is the challenge of cultural perception. As a planned city with a heavy administrative population, certain segments of society in Nigeria Abuja may view modern music genres as frivolous compared to traditional or religious music. Musicians must therefore navigate these social sensitivities carefully to maintain their relevance among both the conservative elite and the progressive youth.</w:t>
      </w:r>
    </w:p>
    <w:bookmarkEnd w:id="27"/>
    <w:bookmarkStart w:id="29" w:name="vi.-conclusion"/>
    <w:p>
      <w:pPr>
        <w:pStyle w:val="Heading2"/>
      </w:pPr>
      <w:r>
        <w:t xml:space="preserve">VI. Conclusion</w:t>
      </w:r>
    </w:p>
    <w:p>
      <w:pPr>
        <w:pStyle w:val="FirstParagraph"/>
      </w:pPr>
      <w:r>
        <w:t xml:space="preserve">In conclusion, the term "Musician" in Nigeria Abuja carries a weight that extends beyond entertainment. This city, as a symbol of Nigerian unity and political stability, relies on its artists to reflect its complex identity. The Musician in this region acts as a cultural diplomat, an economic driver for local businesses, and a chronicler of social change.</w:t>
      </w:r>
    </w:p>
    <w:p>
      <w:pPr>
        <w:pStyle w:val="BodyText"/>
      </w:pPr>
      <w:r>
        <w:t xml:space="preserve">As Nigeria Abuja continues to grow into one of the largest urban centers in Africa by population, the role of its Musicians will only expand. Future developments should focus on improving intellectual property rights protection and creating more dedicated arts funding initiatives within the Federal Capital Territory. By supporting these Musicians, Nigeria Abuja not only enriches its cultural tapestry but also secures a robust creative economy for the future.</w:t>
      </w:r>
    </w:p>
    <w:p>
      <w:r>
        <w:pict>
          <v:rect style="width:0;height:1.5pt" o:hralign="center" o:hrstd="t" o:hr="t"/>
        </w:pict>
      </w:r>
    </w:p>
    <w:bookmarkStart w:id="28" w:name="vii.-references-representative"/>
    <w:p>
      <w:pPr>
        <w:pStyle w:val="Heading3"/>
      </w:pPr>
      <w:r>
        <w:t xml:space="preserve">VII. References (Representative)</w:t>
      </w:r>
    </w:p>
    <w:p>
      <w:pPr>
        <w:pStyle w:val="FirstParagraph"/>
      </w:pPr>
      <w:r>
        <w:rPr>
          <w:iCs/>
          <w:i/>
        </w:rPr>
        <w:t xml:space="preserve">Note: The following are representative citations for academic formatting purposes regarding this topic.</w:t>
      </w:r>
    </w:p>
    <w:p>
      <w:pPr>
        <w:numPr>
          <w:ilvl w:val="0"/>
          <w:numId w:val="1002"/>
        </w:numPr>
        <w:pStyle w:val="Compact"/>
      </w:pPr>
      <w:r>
        <w:t xml:space="preserve">Afolayan, O. (2018). *Urban Planning and Cultural Expression in Nigeria Abuja*. Journal of Nigerian Urban Studies.</w:t>
      </w:r>
    </w:p>
    <w:p>
      <w:pPr>
        <w:numPr>
          <w:ilvl w:val="0"/>
          <w:numId w:val="1002"/>
        </w:numPr>
        <w:pStyle w:val="Compact"/>
      </w:pPr>
      <w:r>
        <w:t xml:space="preserve">Bello, M., &amp; Smith, J. (2020). *The Economic Impact of the Creative Industries in Federal Cities*. Lagos: African Press.</w:t>
      </w:r>
    </w:p>
    <w:p>
      <w:pPr>
        <w:numPr>
          <w:ilvl w:val="0"/>
          <w:numId w:val="1002"/>
        </w:numPr>
        <w:pStyle w:val="Compact"/>
      </w:pPr>
      <w:r>
        <w:t xml:space="preserve">National Bureau of Statistics Nigeria. (2021). *Report on the Creative Sector Contribution to GDP*. Abuja: NBS Publishing.</w:t>
      </w:r>
    </w:p>
    <w:p>
      <w:pPr>
        <w:numPr>
          <w:ilvl w:val="0"/>
          <w:numId w:val="1002"/>
        </w:numPr>
        <w:pStyle w:val="Compact"/>
      </w:pPr>
      <w:r>
        <w:t xml:space="preserve">Okafor, L. (2019). *Afrobeats and Diplomacy: How Music Shapes International Perception*. Nigerian Review of International Affairs.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Musician in Nigeria Abuja</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