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of</w:t>
      </w:r>
      <w:r>
        <w:t xml:space="preserve"> </w:t>
      </w:r>
      <w:r>
        <w:t xml:space="preserve">Peru</w:t>
      </w:r>
      <w:r>
        <w:t xml:space="preserve"> </w:t>
      </w:r>
      <w:r>
        <w:t xml:space="preserve">Lima:</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Society</w:t>
      </w:r>
    </w:p>
    <w:bookmarkStart w:id="29" w:name="X4524dddc92383926ca2b377273eee0b891fb70b"/>
    <w:p>
      <w:pPr>
        <w:pStyle w:val="Heading1"/>
      </w:pPr>
      <w:r>
        <w:t xml:space="preserve">The Resonant Soul of Peru Lima:</w:t>
      </w:r>
      <w:r>
        <w:br/>
      </w:r>
      <w:r>
        <w:t xml:space="preserve">An Analysis of the Musician in Contemporary Society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Arts and Humanities, Lima Campus</w:t>
      </w:r>
      <w:r>
        <w:br/>
      </w:r>
      <w:r>
        <w:rPr>
          <w:bCs/>
          <w:b/>
        </w:rPr>
        <w:t xml:space="preserve">Course:</w:t>
      </w:r>
      <w:r>
        <w:t xml:space="preserve"> </w:t>
      </w:r>
      <w:r>
        <w:t xml:space="preserve">Ethnomusicology and Cultural Studies</w:t>
      </w:r>
    </w:p>
    <w:bookmarkStart w:id="20" w:name="abstract"/>
    <w:p>
      <w:pPr>
        <w:pStyle w:val="Heading3"/>
      </w:pPr>
      <w:r>
        <w:t xml:space="preserve">Abstract</w:t>
      </w:r>
    </w:p>
    <w:p>
      <w:pPr>
        <w:pStyle w:val="FirstParagraph"/>
      </w:pPr>
      <w:r>
        <w:t xml:space="preserve">This term paper explores the multifaceted role of the musician within the complex socio-cultural landscape of Peru Lima. By examining historical traditions, contemporary genres, and economic challenges, this document argues that the Peruvian musician serves not only as an entertainer but as a vital archivist of national identity and a catalyst for social cohesion. The study highlights how musicians in Peru Lima navigate globalization while preserving indigenous roots.</w:t>
      </w:r>
    </w:p>
    <w:bookmarkEnd w:id="20"/>
    <w:bookmarkStart w:id="21" w:name="i.-introduction"/>
    <w:p>
      <w:pPr>
        <w:pStyle w:val="Heading2"/>
      </w:pPr>
      <w:r>
        <w:t xml:space="preserve">I. Introduction</w:t>
      </w:r>
    </w:p>
    <w:p>
      <w:pPr>
        <w:pStyle w:val="FirstParagraph"/>
      </w:pPr>
      <w:r>
        <w:t xml:space="preserve">To understand the cultural heartbeat of Peru Lima, one must listen closely to its streets, plazas, and concert halls. In this bustling capital city, situated on the coast of South America with a population exceeding eight million inhabitants, music is not merely a backdrop to daily life; it is an integral component of social interaction and political expression. The</w:t>
      </w:r>
      <w:r>
        <w:t xml:space="preserve"> </w:t>
      </w:r>
      <w:r>
        <w:rPr>
          <w:bCs/>
          <w:b/>
        </w:rPr>
        <w:t xml:space="preserve">musician</w:t>
      </w:r>
      <w:r>
        <w:t xml:space="preserve">, in this context, occupies a unique position as both an artist and a custodian of heritage.</w:t>
      </w:r>
    </w:p>
    <w:p>
      <w:pPr>
        <w:pStyle w:val="BodyText"/>
      </w:pPr>
      <w:r>
        <w:rPr>
          <w:bCs/>
          <w:b/>
        </w:rPr>
        <w:t xml:space="preserve">Peru Lima</w:t>
      </w:r>
      <w:r>
        <w:t xml:space="preserve">, often referred to simply as "Lima" or the "City of Kings," is a metropolis defined by its contrasts. It is a place where colonial architecture stands adjacent to modern skyscrapers, and where ancient Andean traditions coexist with cutting-edge electronic scenes. Within this dynamic environment, the role of the</w:t>
      </w:r>
      <w:r>
        <w:t xml:space="preserve"> </w:t>
      </w:r>
      <w:r>
        <w:rPr>
          <w:bCs/>
          <w:b/>
        </w:rPr>
        <w:t xml:space="preserve">musician</w:t>
      </w:r>
      <w:r>
        <w:t xml:space="preserve"> </w:t>
      </w:r>
      <w:r>
        <w:t xml:space="preserve">has evolved significantly over the last century. This term paper aims to dissect this evolution, focusing on how musicians in Peru Lima bridge the gap between indigenous heritage and urban modernity.</w:t>
      </w:r>
    </w:p>
    <w:bookmarkEnd w:id="21"/>
    <w:bookmarkStart w:id="22" w:name="X6f0fd8bcb43db9ce5712d27d040b05f2d076848"/>
    <w:p>
      <w:pPr>
        <w:pStyle w:val="Heading2"/>
      </w:pPr>
      <w:r>
        <w:t xml:space="preserve">II. Historical Context: The Foundation of Sound</w:t>
      </w:r>
    </w:p>
    <w:p>
      <w:pPr>
        <w:pStyle w:val="FirstParagraph"/>
      </w:pPr>
      <w:r>
        <w:t xml:space="preserve">The musical identity of Peru Lima is deeply rooted in a tri-cultural fusion: Indigenous, African, and European. Historically, the musician in Lima was often an instrument of colonization or resistance. During the colonial era, European classical music dominated the elite circles, while Afro-Peruvian rhythms emerged from the communities of enslaved Africans who were brought to work along the coast.</w:t>
      </w:r>
    </w:p>
    <w:p>
      <w:pPr>
        <w:pStyle w:val="BodyText"/>
      </w:pPr>
      <w:r>
        <w:t xml:space="preserve">It is crucial to acknowledge that before Spanish contact, indigenous groups in Peru utilized music for spiritual and communal rituals. However, as Lima grew into a viceregal capital, these traditions began to merge. The resulting genres created by the musician in this period laid the groundwork for what would become distinctly Peruvian forms of expression. The</w:t>
      </w:r>
      <w:r>
        <w:t xml:space="preserve"> </w:t>
      </w:r>
      <w:r>
        <w:rPr>
          <w:bCs/>
          <w:b/>
        </w:rPr>
        <w:t xml:space="preserve">musician</w:t>
      </w:r>
      <w:r>
        <w:t xml:space="preserve"> </w:t>
      </w:r>
      <w:r>
        <w:t xml:space="preserve">became a hybrid figure, blending harp melodies with African percussion and Quechua lyrical structures.</w:t>
      </w:r>
    </w:p>
    <w:bookmarkEnd w:id="22"/>
    <w:bookmarkStart w:id="23" w:name="X28f407dc11dfdbb4a8b9026e4f3b966f1637c11"/>
    <w:p>
      <w:pPr>
        <w:pStyle w:val="Heading2"/>
      </w:pPr>
      <w:r>
        <w:t xml:space="preserve">III. Afro-Peruvian Music: A Voice for Identity</w:t>
      </w:r>
    </w:p>
    <w:p>
      <w:pPr>
        <w:pStyle w:val="FirstParagraph"/>
      </w:pPr>
      <w:r>
        <w:t xml:space="preserve">No discussion regarding the musician in Peru Lima is complete without addressing Afro-Peruvian music. This genre, characterized by the cajón (a wooden box drum), the guitar, and rhythmic clapping, serves as a testament to resilience. In Lima, particularly in districts with significant Afro-Peruvian populations such as Chilca or parts of Callao, the musician plays a pivotal role in preserving history.</w:t>
      </w:r>
    </w:p>
    <w:p>
      <w:pPr>
        <w:pStyle w:val="BodyText"/>
      </w:pPr>
      <w:r>
        <w:t xml:space="preserve">Figures like Nicomedes Santa Cruz revolutionized the perception of this genre. He transformed music performed by marginalized communities into high art recognized globally. For the contemporary</w:t>
      </w:r>
      <w:r>
        <w:t xml:space="preserve"> </w:t>
      </w:r>
      <w:r>
        <w:rPr>
          <w:bCs/>
          <w:b/>
        </w:rPr>
        <w:t xml:space="preserve">musician</w:t>
      </w:r>
      <w:r>
        <w:t xml:space="preserve"> </w:t>
      </w:r>
      <w:r>
        <w:t xml:space="preserve">in Peru Lima, mastering Afro-Peruvian styles is not just about technical proficiency; it is an act of political and social affirmation. It challenges historical erasure and asserts the presence of African ancestry in the national narrative.</w:t>
      </w:r>
    </w:p>
    <w:bookmarkEnd w:id="23"/>
    <w:bookmarkStart w:id="24" w:name="Xf9439df14277ae9564a3b590d555a82105348f8"/>
    <w:p>
      <w:pPr>
        <w:pStyle w:val="Heading2"/>
      </w:pPr>
      <w:r>
        <w:t xml:space="preserve">IV. The Nueva Canción Movement and Social Protest</w:t>
      </w:r>
    </w:p>
    <w:p>
      <w:pPr>
        <w:pStyle w:val="FirstParagraph"/>
      </w:pPr>
      <w:r>
        <w:t xml:space="preserve">In the mid-20th century, a new wave emerged within Peru Lima: the Nueva Canción (New Song) movement. Influenced by broader Latin American trends, musicians in Peru began using their art to critique social inequality, political corruption, and violence. This era was particularly turbulent due to internal conflicts and economic instability.</w:t>
      </w:r>
    </w:p>
    <w:p>
      <w:pPr>
        <w:pStyle w:val="BodyText"/>
      </w:pPr>
      <w:r>
        <w:t xml:space="preserve">The musician became a journalist of sorts, reporting on the struggles of the poor and the displaced. Bands like Chalchaquic and artists such as Chabuca Granda (though her style was more melodic) captured the soul of Lima's changing demographics. The lyrics often reflected the migration from rural Andean regions to urban Lima, creating a musical dialogue between Sierra (highlands) and Costa (coast). This period solidified the musician’s role as a social commentator in Peru Lima.</w:t>
      </w:r>
    </w:p>
    <w:bookmarkEnd w:id="24"/>
    <w:bookmarkStart w:id="25" w:name="Xcd2cf4c12a92ceb14021b6baa37ef9d1eff5ce9"/>
    <w:p>
      <w:pPr>
        <w:pStyle w:val="Heading2"/>
      </w:pPr>
      <w:r>
        <w:t xml:space="preserve">V. Contemporary Challenges and Digital Transformation</w:t>
      </w:r>
    </w:p>
    <w:p>
      <w:pPr>
        <w:pStyle w:val="FirstParagraph"/>
      </w:pPr>
      <w:r>
        <w:t xml:space="preserve">In the 21st century, the landscape for musicians in Peru Lima has shifted dramatically due to technology and globalization. The rise of streaming platforms allows independent artists to bypass traditional record labels, offering unprecedented freedom but also increasing competition. For a</w:t>
      </w:r>
      <w:r>
        <w:t xml:space="preserve"> </w:t>
      </w:r>
      <w:r>
        <w:rPr>
          <w:bCs/>
          <w:b/>
        </w:rPr>
        <w:t xml:space="preserve">musician</w:t>
      </w:r>
      <w:r>
        <w:t xml:space="preserve"> </w:t>
      </w:r>
      <w:r>
        <w:t xml:space="preserve">based in Lima today, success requires not only artistic talent but also digital literacy and marketing skills.</w:t>
      </w:r>
    </w:p>
    <w:p>
      <w:pPr>
        <w:pStyle w:val="BodyText"/>
      </w:pPr>
      <w:r>
        <w:t xml:space="preserve">Furthermore, the economic instability inherent in many Latin American economies affects the livelihood of artists. Many musicians in Peru Lima must balance multiple jobs to sustain their art. This precariousness has led to a vibrant underground scene where collaboration is key. Festivals and independent venues have become essential spaces for community building, allowing the musician to connect directly with audiences.</w:t>
      </w:r>
    </w:p>
    <w:bookmarkEnd w:id="25"/>
    <w:bookmarkStart w:id="26" w:name="X0cfd824ef0bbd93327d563c05c8ddcb6bce0a2b"/>
    <w:p>
      <w:pPr>
        <w:pStyle w:val="Heading2"/>
      </w:pPr>
      <w:r>
        <w:t xml:space="preserve">VI. The Fusion of Tradition and Modernity</w:t>
      </w:r>
    </w:p>
    <w:p>
      <w:pPr>
        <w:pStyle w:val="FirstParagraph"/>
      </w:pPr>
      <w:r>
        <w:t xml:space="preserve">A defining characteristic of current music in Peru Lima is fusion. Contemporary artists are increasingly blending traditional instruments like the charango or quena (Andean flute) with hip-hop, rock, and electronic beats. This synthesis reflects the demographic reality of Lima itself—a city where rural migrants bring their traditions while adopting urban lifestyles.</w:t>
      </w:r>
    </w:p>
    <w:p>
      <w:pPr>
        <w:pStyle w:val="BodyText"/>
      </w:pPr>
      <w:r>
        <w:t xml:space="preserve">For instance, genres such as "Chicha" have seen a revival and reinterpretation by younger bands in Peru Lima. These artists take the psych-rock influences of the 1970s and mix them with cumbia rhythms, creating a sound that appeals to both older generations who remember its origins and younger audiences seeking new experiences. This dynamic illustrates how the musician acts as a bridge across generational divides.</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musician</w:t>
      </w:r>
      <w:r>
        <w:t xml:space="preserve"> </w:t>
      </w:r>
      <w:r>
        <w:t xml:space="preserve">in Peru Lima is profound and multifaceted. They are historians preserving Afro-Peruvian and indigenous rhythms, activists giving voice to social grievances through Nueva Canción, and innovators merging ancient sounds with digital-age production. The city of Lima serves as a laboratory where these musical identities collide and coalesce.</w:t>
      </w:r>
    </w:p>
    <w:p>
      <w:pPr>
        <w:pStyle w:val="BodyText"/>
      </w:pPr>
      <w:r>
        <w:t xml:space="preserve">As Peru Lima continues to evolve economically and socially, the musician remains a constant source of cultural continuity. They remind us that while the skyline may change, the soul of the city resonates through its songs. Understanding this musical ecosystem is essential for comprehending the broader cultural fabric of Peru Lima today.</w:t>
      </w:r>
    </w:p>
    <w:bookmarkEnd w:id="27"/>
    <w:bookmarkStart w:id="28" w:name="viii.-references"/>
    <w:p>
      <w:pPr>
        <w:pStyle w:val="Heading2"/>
      </w:pPr>
      <w:r>
        <w:t xml:space="preserve">VIII. References</w:t>
      </w:r>
    </w:p>
    <w:p>
      <w:pPr>
        <w:pStyle w:val="FirstParagraph"/>
      </w:pPr>
      <w:r>
        <w:t xml:space="preserve">[1] Flores Galindo, A. (1986). *Buscadores de utopía: La juventud radical en el Perú*. Lima: Instituto de Estudios Peruanos.</w:t>
      </w:r>
    </w:p>
    <w:p>
      <w:pPr>
        <w:pStyle w:val="BodyText"/>
      </w:pPr>
      <w:r>
        <w:t xml:space="preserve">[2] Salazar, R. (2004). *Cumbia, Rock &amp; Revolución*. Lima: Universidad Nacional Mayor de San Marcos.</w:t>
      </w:r>
    </w:p>
    <w:p>
      <w:pPr>
        <w:pStyle w:val="BodyText"/>
      </w:pPr>
      <w:r>
        <w:t xml:space="preserve">[3] Varón, C. (2015). "The Evolution of Afro-Peruvian Music in Urban Centers." *Journal of Latin American Ethnomusicology*, 12(3),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of Peru Lima: An Analysis of the Musician in Contemporary Society</dc:title>
  <dc:creator/>
  <dc:language>en</dc:language>
  <cp:keywords/>
  <dcterms:created xsi:type="dcterms:W3CDTF">2026-07-29T19:50:01Z</dcterms:created>
  <dcterms:modified xsi:type="dcterms:W3CDTF">2026-07-29T19:50:01Z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