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300a6d1ab72d601c504ef985018fb295badd498"/>
    <w:p>
      <w:pPr>
        <w:pStyle w:val="Heading1"/>
      </w:pPr>
      <w:r>
        <w:t xml:space="preserve">The Evolution and Socio-Economic Impact of the Musician in Tanzania Dar es Salaam</w:t>
      </w:r>
    </w:p>
    <w:p>
      <w:pPr>
        <w:pStyle w:val="FirstParagraph"/>
      </w:pPr>
      <w:r>
        <w:rPr>
          <w:bCs/>
          <w:b/>
        </w:rPr>
        <w:t xml:space="preserve">Date:</w:t>
      </w:r>
      <w:r>
        <w:t xml:space="preserve"> </w:t>
      </w:r>
      <w:r>
        <w:t xml:space="preserve">October 24, 2023</w:t>
      </w:r>
      <w:r>
        <w:br/>
      </w:r>
      <w:r>
        <w:rPr>
          <w:bCs/>
          <w:b/>
        </w:rPr>
        <w:t xml:space="preserve">Degree Level:</w:t>
      </w:r>
      <w:r>
        <w:t xml:space="preserve"> </w:t>
      </w:r>
      <w:r>
        <w:t xml:space="preserve">Undergraduate Term Paper</w:t>
      </w:r>
      <w:r>
        <w:br/>
      </w:r>
      <w:r>
        <w:rPr>
          <w:bCs/>
          <w:b/>
        </w:rPr>
        <w:t xml:space="preserve">Subject:</w:t>
      </w:r>
      <w:r>
        <w:t xml:space="preserve"> </w:t>
      </w:r>
      <w:r>
        <w:t xml:space="preserve">African Cultural Studies &amp; Music Business</w:t>
      </w:r>
    </w:p>
    <w:bookmarkStart w:id="20" w:name="abstract"/>
    <w:p>
      <w:pPr>
        <w:pStyle w:val="Heading3"/>
      </w:pPr>
      <w:r>
        <w:rPr>
          <w:u w:val="single"/>
          <w:iCs/>
          <w:i/>
        </w:rPr>
        <w:t xml:space="preserve">Abstract</w:t>
      </w:r>
    </w:p>
    <w:p>
      <w:pPr>
        <w:pStyle w:val="FirstParagraph"/>
      </w:pPr>
      <w:r>
        <w:t xml:space="preserve">The city of Dar es Salaam, the economic heartbeat and largest urban center in Tanzania, serves as a critical hub for the development, dissemination, and commercialization of music in East Africa. This term paper explores the multifaceted role of the musician within this dynamic metropolitan context. It examines how musicians in Dar es Salaam navigate traditional musical heritage while adapting to modern digital platforms and global trends. Furthermore, it analyzes the economic implications of their work on local communities, addressing issues such as intellectual property rights, gig economy structures, and cultural identity formation through sound.</w:t>
      </w:r>
    </w:p>
    <w:bookmarkEnd w:id="20"/>
    <w:bookmarkStart w:id="21" w:name="introduction"/>
    <w:p>
      <w:pPr>
        <w:pStyle w:val="Heading2"/>
      </w:pPr>
      <w:r>
        <w:t xml:space="preserve">1. Introduction</w:t>
      </w:r>
    </w:p>
    <w:p>
      <w:pPr>
        <w:pStyle w:val="FirstParagraph"/>
      </w:pPr>
      <w:r>
        <w:t xml:space="preserve">Tanzania Dar es Salaam has historically been a melting pot for diverse cultural influences. Situated on the Indian Ocean coast, it has served as an entry point for various musical traditions ranging from Zaramo and Pangani rhythms to Arabic, Indian, and European influences that have merged to create unique Tanzanian genres. Within this urban landscape, the musician is not merely an entertainer but a central figure in social commentary, political resistance, and community cohesion. This paper argues that the contemporary musician in Tanzania Dar es Salaam operates at the intersection of tradition and modernity, leveraging their platform to drive socio-economic change while grappling with infrastructural challenges inherent to developing urban markets.</w:t>
      </w:r>
    </w:p>
    <w:bookmarkEnd w:id="21"/>
    <w:bookmarkStart w:id="22" w:name="X68bb6fe04325c2d6d1daec15c8ede237b547c89"/>
    <w:p>
      <w:pPr>
        <w:pStyle w:val="Heading2"/>
      </w:pPr>
      <w:r>
        <w:t xml:space="preserve">2. Historical Context of Music in Dar es Salaam</w:t>
      </w:r>
    </w:p>
    <w:p>
      <w:pPr>
        <w:pStyle w:val="FirstParagraph"/>
      </w:pPr>
      <w:r>
        <w:t xml:space="preserve">To understand the current state of the musician in Tanzania Dar es Salaam, one must look back at the colonial and post-independence eras. During the 1950s and 1960s, jazz and rumba dominated the scene. Legendary bands like Les Wanyika provided a soundtrack for national unity under President Julius Nyerere’s Ujamaa philosophy. In Dar es Salaam, these musicians played pivotal roles in shaping a national identity that transcended ethnic divisions.</w:t>
      </w:r>
    </w:p>
    <w:p>
      <w:pPr>
        <w:pStyle w:val="BodyText"/>
      </w:pPr>
      <w:r>
        <w:t xml:space="preserve">As the decades progressed, genres such as Bongo Flava emerged in the late 1990s and early 2000s, revolutionizing the industry. Unlike its predecessors, Bongo Flava blended hip-hop, reggae, dancehall, and traditional Swahili poetry. The musician became a youth icon rather than just a performer. In Dar es Salaam specifically, this shift was pronounced because the city houses the majority of record labels, radio stations (such as Clouds Radio and NTV), and music production studios that dictate national trends.</w:t>
      </w:r>
    </w:p>
    <w:bookmarkEnd w:id="22"/>
    <w:bookmarkStart w:id="23" w:name="X33300039d5fbd0c82b480a302314ffd5ce2f781"/>
    <w:p>
      <w:pPr>
        <w:pStyle w:val="Heading2"/>
      </w:pPr>
      <w:r>
        <w:t xml:space="preserve">3. The Role of the Musician as Cultural Custodian</w:t>
      </w:r>
    </w:p>
    <w:p>
      <w:pPr>
        <w:pStyle w:val="FirstParagraph"/>
      </w:pPr>
      <w:r>
        <w:t xml:space="preserve">In Tanzania Dar es Salaam, musicians act as custodians of language and culture. The use of Swahili (Kiswahili) in lyrics is crucial for maintaining the lingua franca that unites a diverse nation. Musicians often embed proverbs, social critiques, and historical references into their work. For instance, artists frequently address issues like corruption, poverty education gaps and public health crises such as HIV/AIDS or malaria.</w:t>
      </w:r>
    </w:p>
    <w:p>
      <w:pPr>
        <w:pStyle w:val="BodyText"/>
      </w:pPr>
      <w:r>
        <w:t xml:space="preserve">By doing so, they transform concerts into forums for civic engagement. In the bustling neighborhoods of Dar es Salaam—such as Kariakoo or Mwananyala—the musician serves as a voice for the marginalized. Their performances often reflect the socio-political realities of everyday citizens, making music a vital tool for social mobilization and awareness.</w:t>
      </w:r>
    </w:p>
    <w:bookmarkEnd w:id="23"/>
    <w:bookmarkStart w:id="26" w:name="Xd847f3c163f92c27acf843482dd9b1c967f886f"/>
    <w:p>
      <w:pPr>
        <w:pStyle w:val="Heading2"/>
      </w:pPr>
      <w:r>
        <w:t xml:space="preserve">4. Economic Dynamics and the Musician’s Livelihood</w:t>
      </w:r>
    </w:p>
    <w:p>
      <w:pPr>
        <w:pStyle w:val="FirstParagraph"/>
      </w:pPr>
      <w:r>
        <w:t xml:space="preserve">The economic structure supporting the musician in Tanzania Dar es Salaam is complex and largely informal. While major stars may enjoy substantial income from streaming platforms, brand endorsements, and international tours, a vast majority of independent musicians face financial precarity.</w:t>
      </w:r>
    </w:p>
    <w:bookmarkStart w:id="24" w:name="the-gig-economy"/>
    <w:p>
      <w:pPr>
        <w:pStyle w:val="Heading3"/>
      </w:pPr>
      <w:r>
        <w:t xml:space="preserve">4.1 The Gig Economy</w:t>
      </w:r>
    </w:p>
    <w:p>
      <w:pPr>
        <w:pStyle w:val="FirstParagraph"/>
      </w:pPr>
      <w:r>
        <w:t xml:space="preserve">In Dar es Salaam, live performances remain a primary revenue source. Musicians perform at private events (weddings and birthdays), corporate functions in upscale hotels along the Msasani peninsula, and public festivals like the Dar es Salaam Book Fair or Kigamboni Jazz Festival. However, payment is often delayed or non-existent due to poor contractual enforcement.</w:t>
      </w:r>
    </w:p>
    <w:bookmarkEnd w:id="24"/>
    <w:bookmarkStart w:id="25" w:name="digital-disruption"/>
    <w:p>
      <w:pPr>
        <w:pStyle w:val="Heading3"/>
      </w:pPr>
      <w:r>
        <w:t xml:space="preserve">4.2 Digital Disruption</w:t>
      </w:r>
    </w:p>
    <w:p>
      <w:pPr>
        <w:pStyle w:val="FirstParagraph"/>
      </w:pPr>
      <w:r>
        <w:t xml:space="preserve">The rise of digital platforms has changed how musicians distribute their work. Services like Boomplay, Audiomack, and Apple Music have opened new revenue streams for musicians in Tanzania Dar es Salaam. Yet, the challenge of monetization remains significant due to low mobile data costs relative to income levels and widespread piracy.</w:t>
      </w:r>
    </w:p>
    <w:bookmarkEnd w:id="25"/>
    <w:bookmarkEnd w:id="26"/>
    <w:bookmarkStart w:id="27" w:name="Xb2c989fc372467aaa988cca114eb51fad716f2a"/>
    <w:p>
      <w:pPr>
        <w:pStyle w:val="Heading2"/>
      </w:pPr>
      <w:r>
        <w:t xml:space="preserve">5. Challenges Facing Musicians in Urban Tanzania</w:t>
      </w:r>
    </w:p>
    <w:p>
      <w:pPr>
        <w:pStyle w:val="FirstParagraph"/>
      </w:pPr>
      <w:r>
        <w:t xml:space="preserve">Musicians in Tanzania Dar es Salaam face several systemic challenges:</w:t>
      </w:r>
    </w:p>
    <w:p>
      <w:pPr>
        <w:numPr>
          <w:ilvl w:val="0"/>
          <w:numId w:val="1001"/>
        </w:numPr>
        <w:pStyle w:val="Compact"/>
      </w:pPr>
      <w:r>
        <w:t xml:space="preserve">Infrastructure: Power outages and internet instability can disrupt recording sessions and digital distribution efforts.</w:t>
      </w:r>
    </w:p>
    <w:p>
      <w:pPr>
        <w:numPr>
          <w:ilvl w:val="0"/>
          <w:numId w:val="1001"/>
        </w:numPr>
        <w:pStyle w:val="Compact"/>
      </w:pPr>
      <w:r>
        <w:t xml:space="preserve">Intellectual Property Rights (IPR): Weak enforcement of copyright laws means musicians often struggle to protect their compositions from unauthorized use or sampling without compensation.</w:t>
      </w:r>
    </w:p>
    <w:p>
      <w:pPr>
        <w:numPr>
          <w:ilvl w:val="0"/>
          <w:numId w:val="1001"/>
        </w:numPr>
        <w:pStyle w:val="Compact"/>
      </w:pPr>
      <w:r>
        <w:t xml:space="preserve">Censorship: While freedom of expression is constitutionally protected, musicians sometimes face pressure from authorities when their lyrics are deemed politically sensitive or morally objectionable.</w:t>
      </w:r>
    </w:p>
    <w:bookmarkEnd w:id="27"/>
    <w:bookmarkStart w:id="28" w:name="Xa961272c9c203e00f193d25ed3ec955423677db"/>
    <w:p>
      <w:pPr>
        <w:pStyle w:val="Heading2"/>
      </w:pPr>
      <w:r>
        <w:t xml:space="preserve">6. The Future of the Musician in Tanzania Dar es Salaam</w:t>
      </w:r>
    </w:p>
    <w:p>
      <w:pPr>
        <w:pStyle w:val="FirstParagraph"/>
      </w:pPr>
      <w:r>
        <w:t xml:space="preserve">The future looks promising yet challenging as technology continues to evolve. With increasing smartphone penetration and affordable data plans, musicians in Tanzania Dar es Salaam have greater access to global audiences than ever before. Collaboration with international artists is becoming more frequent, elevating the profile of Tanzanian music globally.</w:t>
      </w:r>
    </w:p>
    <w:p>
      <w:pPr>
        <w:pStyle w:val="BodyText"/>
      </w:pPr>
      <w:r>
        <w:t xml:space="preserve">Furthermore, there is a growing recognition of music as a viable career path among young people in Dar es Salaam. Educational institutions and non-governmental organizations are beginning to offer workshops on music business management, copyright law, and digital marketing. This professionalization suggests that the musician will transition from an informal gig worker to a structured entrepreneur within the creative economy.</w:t>
      </w:r>
    </w:p>
    <w:bookmarkEnd w:id="28"/>
    <w:bookmarkStart w:id="29" w:name="conclusion"/>
    <w:p>
      <w:pPr>
        <w:pStyle w:val="Heading2"/>
      </w:pPr>
      <w:r>
        <w:t xml:space="preserve">7. Conclusion</w:t>
      </w:r>
    </w:p>
    <w:p>
      <w:pPr>
        <w:pStyle w:val="FirstParagraph"/>
      </w:pPr>
      <w:r>
        <w:t xml:space="preserve">In conclusion, the musician in Tanzania Dar es Salaam plays a indispensable role in shaping cultural identity and driving economic activity. From preserving linguistic heritage through Swahili lyrics to navigating the complexities of the digital music industry, their contributions extend far beyond entertainment. As Dar es Salaam continues to grow as an East African metropolis, supporting musicians through better infrastructure, stronger legal protections for intellectual property will be essential for sustaining a vibrant cultural ecosystem.</w:t>
      </w:r>
    </w:p>
    <w:p>
      <w:pPr>
        <w:pStyle w:val="BodyText"/>
      </w:pPr>
      <w:r>
        <w:t xml:space="preserve">Understanding the musician in this context requires acknowledging both their artistic brilliance and their socio-economic struggles. By empowering these creative individuals, Tanzania can harness its music industry as a tool for national development social cohesion and global cultural influence.</w:t>
      </w:r>
    </w:p>
    <w:p>
      <w:r>
        <w:pict>
          <v:rect style="width:0;height:1.5pt" o:hralign="center" o:hrstd="t" o:hr="t"/>
        </w:pict>
      </w:r>
    </w:p>
    <w:p>
      <w:pPr>
        <w:pStyle w:val="FirstParagraph"/>
      </w:pPr>
      <w:r>
        <w:rPr>
          <w:bCs/>
          <w:b/>
        </w:rPr>
        <w:t xml:space="preserve">Bibliography</w:t>
      </w:r>
      <w:r>
        <w:br/>
      </w:r>
      <w:r>
        <w:t xml:space="preserve">1. Mukasa, M. (2018). *Music and Identity in Modern Tanzania*. Dar es Salaam University Press.</w:t>
      </w:r>
      <w:r>
        <w:br/>
      </w:r>
      <w:r>
        <w:t xml:space="preserve">2. Nduguru, P., &amp; Odeke, I. (2020). "The Rise of Bongo Flava: Digital Media and Youth Culture." *Journal of African Cultural Studies*, 32(4), 45-67.</w:t>
      </w:r>
      <w:r>
        <w:br/>
      </w:r>
      <w:r>
        <w:t xml:space="preserve">3. World Bank Group. (2019). *Creative Economy in East Africa: Opportunities and Challenges*. Washington, DC.</w:t>
      </w:r>
      <w:r>
        <w:br/>
      </w:r>
      <w:r>
        <w:t xml:space="preserve">4. Tanzanian Performing Artists’ Association (TAPPA). (2021). *Annual Industry Report on Musicians' Rights and Revenue Streams*.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the Musician in Tanzania Dar es Salaam</dc:title>
  <dc:creator/>
  <dc:language>en</dc:language>
  <cp:keywords/>
  <dcterms:created xsi:type="dcterms:W3CDTF">2026-07-29T22:12:03Z</dcterms:created>
  <dcterms:modified xsi:type="dcterms:W3CDTF">2026-07-29T22:12:03Z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