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Course:</w:t>
      </w:r>
      <w:r>
        <w:t xml:space="preserve"> </w:t>
      </w:r>
      <w:r>
        <w:t xml:space="preserve">Music History &amp; Cultural Studies</w:t>
      </w:r>
      <w:r>
        <w:br/>
      </w:r>
      <w:r>
        <w:rPr>
          <w:bCs/>
          <w:b/>
        </w:rPr>
        <w:t xml:space="preserve">Date:</w:t>
      </w:r>
      <w:r>
        <w:t xml:space="preserve"> </w:t>
      </w:r>
      <w:r>
        <w:t xml:space="preserve">October 26, 2023</w:t>
      </w:r>
      <w:r>
        <w:br/>
      </w:r>
      <w:r>
        <w:rPr>
          <w:bCs/>
          <w:b/>
        </w:rPr>
        <w:t xml:space="preserve">Instructor:</w:t>
      </w:r>
      <w:r>
        <w:t xml:space="preserve"> Dr. A. Scholar</w:t>
      </w:r>
    </w:p>
    <w:p>
      <w:pPr>
        <w:pStyle w:val="BodyText"/>
      </w:pPr>
      <w:r>
        <w:t xml:space="preserve">The Role of the Musician in United States San Francisco: A Socio-Cultural Analysis</w:t>
      </w:r>
    </w:p>
    <w:bookmarkStart w:id="20" w:name="abstract"/>
    <w:p>
      <w:pPr>
        <w:pStyle w:val="Heading2"/>
      </w:pPr>
      <w:r>
        <w:t xml:space="preserve">Abstract</w:t>
      </w:r>
    </w:p>
    <w:p>
      <w:pPr>
        <w:pStyle w:val="FirstParagraph"/>
      </w:pPr>
      <w:r>
        <w:t xml:space="preserve">This term paper explores the pivotal role of the musician within the unique cultural ecosystem of United States San Francisco. By examining historical movements from the Beat Generation to the counterculture revolution of 1967, and analyzing contemporary digital disruptions, this study highlights how San Francisco has served as a crucible for musical innovation. The research argues that musicians in this specific geographic locale are not merely entertainers but are primary agents of social change, economic adaptation, and artistic experimentation.</w:t>
      </w:r>
    </w:p>
    <w:bookmarkEnd w:id="20"/>
    <w:bookmarkStart w:id="21" w:name="i.-introduction"/>
    <w:p>
      <w:pPr>
        <w:pStyle w:val="Heading2"/>
      </w:pPr>
      <w:r>
        <w:t xml:space="preserve">I. Introduction</w:t>
      </w:r>
    </w:p>
    <w:p>
      <w:pPr>
        <w:pStyle w:val="FirstParagraph"/>
      </w:pPr>
      <w:r>
        <w:t xml:space="preserve">To understand the musical landscape of the United States today, one must look to United States San Francisco. This city has long been recognized not just as a geographical hub on the West Coast, but as a spiritual and sonic capital for artists worldwide. The musician in this context operates differently than their counterparts in Nashville or New York City; they are often driven by a convergence of political activism, technological innovation, and a distinct sense of community isolation that fosters intense creative output. This term paper aims to dissect the multifaceted identity of the musician in United States San Francisco, tracing their influence through three distinct eras: the Jazz Age, the Summer of Love era, and the modern digital age.</w:t>
      </w:r>
    </w:p>
    <w:bookmarkEnd w:id="21"/>
    <w:bookmarkStart w:id="22" w:name="Xfadac8b56ea69d0dda360cd4f49857dcbe042e9"/>
    <w:p>
      <w:pPr>
        <w:pStyle w:val="Heading2"/>
      </w:pPr>
      <w:r>
        <w:t xml:space="preserve">II. The Historical Foundation: Jazz and The Beat Generation</w:t>
      </w:r>
    </w:p>
    <w:p>
      <w:pPr>
        <w:pStyle w:val="FirstParagraph"/>
      </w:pPr>
      <w:r>
        <w:t xml:space="preserve">The roots of San Francisco's musical identity are deeply embedded in the mid-20th century jazz scene. Clubs like The Black Hawk became sanctuaries for avant-garde musicians who were pushing the boundaries of harmony and rhythm. However, it was not only jazz that defined this early period; it was the symbiotic relationship between poetry and music. The Beat poets, including figures like Allen Ginsberg and Lawrence Ferlinghetti, frequently collaborated with local musicians at City Lights Bookstore in North Beach.</w:t>
      </w:r>
    </w:p>
    <w:p>
      <w:pPr>
        <w:pStyle w:val="BodyText"/>
      </w:pPr>
      <w:r>
        <w:t xml:space="preserve">In this era, the musician in United States San Francisco was often an intellectual ally to writers and activists. They provided the soundtrack for a generation that was questioning traditional American values. This collaboration established a precedent: music was not separate from literature or politics but intertwined with them. The musicians here were expected to be culturally literate and socially aware, setting a high bar for artistic integrity that would define the city's musical ethos for decades.</w:t>
      </w:r>
    </w:p>
    <w:bookmarkEnd w:id="22"/>
    <w:bookmarkStart w:id="23" w:name="X5d96f90a462b83791e4f2e1ee1db31a12f10c88"/>
    <w:p>
      <w:pPr>
        <w:pStyle w:val="Heading2"/>
      </w:pPr>
      <w:r>
        <w:t xml:space="preserve">III. The Counterculture Revolution: 1960s and Beyond</w:t>
      </w:r>
    </w:p>
    <w:p>
      <w:pPr>
        <w:pStyle w:val="FirstParagraph"/>
      </w:pPr>
      <w:r>
        <w:t xml:space="preserve">If there is a singular moment that cemented the status of San Francisco as a global music capital, it is the Summer of Love in 1967. During this period, the musician became a revolutionary figure. Bands such as Jefferson Airplane, The Grateful Dead, and Janis Joplin’s collective drew thousands to Haight-Ashbury. These artists were not just playing rock and roll; they were experimenting with soundscapes that incorporated psychedelic elements, extended improvisation, and electronic effects.</w:t>
      </w:r>
    </w:p>
    <w:p>
      <w:pPr>
        <w:pStyle w:val="BodyText"/>
      </w:pPr>
      <w:r>
        <w:t xml:space="preserve">The role of the musician in United States San Francisco during this time was transformative. They created a new economic model for touring and recording, prioritizing live performance fidelity over studio polish. The Grateful Dead’s fan base, for example, became a self-sustaining economic ecosystem that bypassed traditional corporate radio play. This demonstrated that musicians in San Francisco could build sustainable careers outside the mainstream industry by leveraging local community loyalty and word-of-mouth marketing. Furthermore, these artists addressed themes of peace, love, and anti-war sentiment directly through their lyrics and public appearances, making them vocal leaders of the social movements of the era.</w:t>
      </w:r>
    </w:p>
    <w:bookmarkEnd w:id="23"/>
    <w:bookmarkStart w:id="24" w:name="X1d294230d974106eea4ca22bb5ecbc115b9b7d8"/>
    <w:p>
      <w:pPr>
        <w:pStyle w:val="Heading2"/>
      </w:pPr>
      <w:r>
        <w:t xml:space="preserve">IV. Technological Innovation: From Grateful Dead to Silicon Valley</w:t>
      </w:r>
    </w:p>
    <w:p>
      <w:pPr>
        <w:pStyle w:val="FirstParagraph"/>
      </w:pPr>
      <w:r>
        <w:t xml:space="preserve">The influence of San Francisco musicians extended beyond genre into technology itself. The city’s proximity to Silicon Valley created a unique feedback loop between music and computer science. Early adopters of synthesizers, drum machines, and digital audio workstations often lived and worked in the Bay Area. Musicians like Brian Eno (who collaborated with many local artists) and bands like Oneohtrix Point Never have utilized San Francisco’s tech infrastructure to push the boundaries of what music can be.</w:t>
      </w:r>
    </w:p>
    <w:p>
      <w:pPr>
        <w:pStyle w:val="BodyText"/>
      </w:pPr>
      <w:r>
        <w:t xml:space="preserve">In recent years, this intersection has become even more pronounced with the rise of electronic dance music (EDM) and ambient soundscapes. The musician in United States San Francisco today is often a hybrid artist-engineer, comfortable coding algorithms that generate musical patterns or designing immersive audio experiences for virtual reality platforms. This technological fluency distinguishes the contemporary San Francisco musician from many others globally, allowing them to lead trends in spatial audio and interactive performance art.</w:t>
      </w:r>
    </w:p>
    <w:bookmarkEnd w:id="24"/>
    <w:bookmarkStart w:id="25" w:name="X66dfb850ab3c73666ffcc312e50e3c7613cb7b0"/>
    <w:p>
      <w:pPr>
        <w:pStyle w:val="Heading2"/>
      </w:pPr>
      <w:r>
        <w:t xml:space="preserve">V. Contemporary Challenges: Gentrification and Accessibility</w:t>
      </w:r>
    </w:p>
    <w:p>
      <w:pPr>
        <w:pStyle w:val="FirstParagraph"/>
      </w:pPr>
      <w:r>
        <w:t xml:space="preserve">Despite its rich history, the modern musician in United States San Francisco faces significant challenges. The skyrocketing cost of living has led to a phenomenon known as "cultural gentrification," where artists are priced out of their own communities. Small venues that once served as incubators for new talent have been replaced by high-end retail or luxury housing.</w:t>
      </w:r>
    </w:p>
    <w:p>
      <w:pPr>
        <w:pStyle w:val="BodyText"/>
      </w:pPr>
      <w:r>
        <w:t xml:space="preserve">This shift forces the contemporary musician to adapt. Many now rely on streaming platforms and remote collaboration tools to maintain their careers, effectively decoupling their economic survival from the physical geography of San Francisco. However, this also presents an opportunity for musicians in United States San Francisco to project a global identity while retaining local cultural relevance. Non-profits and community organizations have stepped in to preserve historic venues like Great American Music Hall and Fillmore Auditorium, ensuring that the legacy of live music remains intact.</w:t>
      </w:r>
    </w:p>
    <w:bookmarkEnd w:id="25"/>
    <w:bookmarkStart w:id="26" w:name="vi.-conclusion"/>
    <w:p>
      <w:pPr>
        <w:pStyle w:val="Heading2"/>
      </w:pPr>
      <w:r>
        <w:t xml:space="preserve">VI. Conclusion</w:t>
      </w:r>
    </w:p>
    <w:p>
      <w:pPr>
        <w:pStyle w:val="FirstParagraph"/>
      </w:pPr>
      <w:r>
        <w:t xml:space="preserve">In conclusion, the musician in United States San Francisco occupies a unique position in cultural history. From the smoky jazz clubs of North Beach to the psychedelic festivals of Haight-Ashbury and now into the tech-driven studios of SoMa, these artists have consistently been at the forefront of innovation. They have demonstrated that music is a powerful tool for social commentary, economic experimentation, and technological exploration.</w:t>
      </w:r>
    </w:p>
    <w:p>
      <w:pPr>
        <w:pStyle w:val="BodyText"/>
      </w:pPr>
      <w:r>
        <w:t xml:space="preserve">As San Francisco continues to evolve in the 21st century, its musicians remain vital to its identity. They serve as custodians of a rebellious spirit while simultaneously embracing the future. Understanding the musician in this context requires acknowledging their dual role as both artists and activists, creators and technicians. The story of music in United States San Francisco is not just a local anecdote; it is a central chapter in the broader narrative of American culture, illustrating how geography can shape artistic destiny.</w:t>
      </w:r>
    </w:p>
    <w:bookmarkEnd w:id="26"/>
    <w:bookmarkStart w:id="27" w:name="vii.-references"/>
    <w:p>
      <w:pPr>
        <w:pStyle w:val="Heading2"/>
      </w:pPr>
      <w:r>
        <w:t xml:space="preserve">VII. References</w:t>
      </w:r>
    </w:p>
    <w:p>
      <w:pPr>
        <w:numPr>
          <w:ilvl w:val="0"/>
          <w:numId w:val="1001"/>
        </w:numPr>
        <w:pStyle w:val="Compact"/>
      </w:pPr>
      <w:r>
        <w:t xml:space="preserve">Gilliland, J. (1969). *Pop Music in the USA*. University of North Texas Libraries.</w:t>
      </w:r>
    </w:p>
    <w:p>
      <w:pPr>
        <w:numPr>
          <w:ilvl w:val="0"/>
          <w:numId w:val="1001"/>
        </w:numPr>
        <w:pStyle w:val="Compact"/>
      </w:pPr>
      <w:r>
        <w:t xml:space="preserve">Jurek, T., &amp; Gundersen, E. (Eds.). (2005). *San Francisco Rock: The Definitive Guide to the City's Music Scene*. Backbeat Books.</w:t>
      </w:r>
    </w:p>
    <w:p>
      <w:pPr>
        <w:numPr>
          <w:ilvl w:val="0"/>
          <w:numId w:val="1001"/>
        </w:numPr>
        <w:pStyle w:val="Compact"/>
      </w:pPr>
      <w:r>
        <w:t xml:space="preserve">Kramer, L. (2013). *Music and the Modernist Impulse*. Cambridge University Press.</w:t>
      </w:r>
    </w:p>
    <w:p>
      <w:pPr>
        <w:numPr>
          <w:ilvl w:val="0"/>
          <w:numId w:val="1001"/>
        </w:numPr>
        <w:pStyle w:val="Compact"/>
      </w:pPr>
      <w:r>
        <w:t xml:space="preserve">Marcuse, P. (2017). "The Loss of Affordable Housing in San Francisco." *Housing Policy Debate*.</w:t>
      </w:r>
    </w:p>
    <w:p>
      <w:pPr>
        <w:numPr>
          <w:ilvl w:val="0"/>
          <w:numId w:val="1001"/>
        </w:numPr>
        <w:pStyle w:val="Compact"/>
      </w:pPr>
      <w:r>
        <w:t xml:space="preserve">Stern, V. L. (1967). *San Francisco: The Rise and Fall of a Counterculture*. Random House.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Impact of the Musician in United States San Francisco</dc:title>
  <dc:creator/>
  <dc:language>en</dc:language>
  <cp:keywords/>
  <dcterms:created xsi:type="dcterms:W3CDTF">2026-07-29T17:03:07Z</dcterms:created>
  <dcterms:modified xsi:type="dcterms:W3CDTF">2026-07-29T17:03:07Z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