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Bangladesh</w:t>
      </w:r>
      <w:r>
        <w:t xml:space="preserve"> </w:t>
      </w:r>
      <w:r>
        <w:t xml:space="preserve">Dhaka</w:t>
      </w:r>
    </w:p>
    <w:bookmarkStart w:id="28" w:name="X094250095502593952e1c0fc5706ee6bcb7b760"/>
    <w:p>
      <w:pPr>
        <w:pStyle w:val="Heading1"/>
      </w:pPr>
      <w:r>
        <w:t xml:space="preserve">The Evolution, Challenges, and Future of Nursing in Bangladesh Dhaka</w:t>
      </w:r>
    </w:p>
    <w:bookmarkStart w:id="27" w:name="X1d7a00f365499e98a4746f9ee1644e3d5c099f3"/>
    <w:p>
      <w:pPr>
        <w:pStyle w:val="Heading2"/>
      </w:pPr>
      <w:r>
        <w:t xml:space="preserve">A Term Paper on Healthcare Human Resources in the Capital Region</w:t>
      </w:r>
    </w:p>
    <w:p>
      <w:pPr>
        <w:pStyle w:val="FirstParagraph"/>
      </w:pPr>
      <w:r>
        <w:t xml:space="preserve">The rapid urbanization of Dhaka has placed unprecedented pressure on its healthcare infrastructure. This term paper explores the critical role of the nurse within this complex ecosystem. By analyzing historical context, current structural challenges, and future developmental needs in Bangladesh Dhaka, this document highlights how strengthening nursing cadres is not merely a medical necessity but a socio-economic imperative for sustaining one of Asia's most dynamic megacities.</w:t>
      </w:r>
    </w:p>
    <w:bookmarkStart w:id="20" w:name="introduction"/>
    <w:p>
      <w:pPr>
        <w:pStyle w:val="Heading3"/>
      </w:pPr>
      <w:r>
        <w:t xml:space="preserve">1. Introduction</w:t>
      </w:r>
    </w:p>
    <w:p>
      <w:pPr>
        <w:pStyle w:val="FirstParagraph"/>
      </w:pPr>
      <w:r>
        <w:t xml:space="preserve">The city of</w:t>
      </w:r>
      <w:r>
        <w:t xml:space="preserve"> </w:t>
      </w:r>
      <w:r>
        <w:rPr>
          <w:bCs/>
          <w:b/>
        </w:rPr>
        <w:t xml:space="preserve">Bangladesh Dhaka</w:t>
      </w:r>
      <w:r>
        <w:t xml:space="preserve"> </w:t>
      </w:r>
      <w:r>
        <w:t xml:space="preserve">stands as a testament to rapid demographic shifts and economic ambition. As the capital and largest metropolitan area, it serves as the administrative, cultural, and economic heart of the nation. However, this concentration of population—exceeding twenty million people—creates a unique set of public health challenges that range from infectious disease outbreaks to non-communicable lifestyle diseases. In this high-stakes environment, the healthcare system relies heavily on its frontline defenders: the nurses. This term paper examines the multifaceted role of the nurse in</w:t>
      </w:r>
      <w:r>
        <w:t xml:space="preserve"> </w:t>
      </w:r>
      <w:r>
        <w:rPr>
          <w:bCs/>
          <w:b/>
        </w:rPr>
        <w:t xml:space="preserve">Bangladesh Dhaka</w:t>
      </w:r>
      <w:r>
        <w:t xml:space="preserve">, arguing that professionalizing and expanding nursing services is essential for maintaining public health stability in an overcrowded urban landscape.</w:t>
      </w:r>
    </w:p>
    <w:bookmarkEnd w:id="20"/>
    <w:bookmarkStart w:id="21" w:name="Xa9ba27e6abe287319425ff7abb809d58aed1fed"/>
    <w:p>
      <w:pPr>
        <w:pStyle w:val="Heading3"/>
      </w:pPr>
      <w:r>
        <w:t xml:space="preserve">2. Historical Context of Nursing Education and Practice</w:t>
      </w:r>
    </w:p>
    <w:p>
      <w:pPr>
        <w:pStyle w:val="FirstParagraph"/>
      </w:pPr>
      <w:r>
        <w:t xml:space="preserve">To understand the current state of nursing in</w:t>
      </w:r>
      <w:r>
        <w:t xml:space="preserve"> </w:t>
      </w:r>
      <w:r>
        <w:rPr>
          <w:bCs/>
          <w:b/>
        </w:rPr>
        <w:t xml:space="preserve">Bangladesh Dhaka</w:t>
      </w:r>
      <w:r>
        <w:t xml:space="preserve">, one must look at its historical roots. The formal training of nurses in this region began largely during the British colonial era, with institutions like the Dhaka Medical College Hospital (DMCH) playing a pivotal role. Over decades, these institutions evolved from basic caregiving roles to becoming centers of advanced medical education. In</w:t>
      </w:r>
      <w:r>
        <w:t xml:space="preserve"> </w:t>
      </w:r>
      <w:r>
        <w:rPr>
          <w:bCs/>
          <w:b/>
        </w:rPr>
        <w:t xml:space="preserve">Bangladesh Dhaka</w:t>
      </w:r>
      <w:r>
        <w:t xml:space="preserve">, nursing has transitioned from a vocational service to a recognized academic discipline.</w:t>
      </w:r>
    </w:p>
    <w:p>
      <w:pPr>
        <w:pStyle w:val="BodyText"/>
      </w:pPr>
      <w:r>
        <w:t xml:space="preserve">The establishment of specialized nursing colleges within the capital city has allowed for the creation of a robust workforce. However, historical gaps in curriculum standardization and clinical exposure have left legacies that still affect practice today. The nurses currently serving in</w:t>
      </w:r>
      <w:r>
        <w:t xml:space="preserve"> </w:t>
      </w:r>
      <w:r>
        <w:rPr>
          <w:bCs/>
          <w:b/>
        </w:rPr>
        <w:t xml:space="preserve">Bangladesh Dhaka</w:t>
      </w:r>
      <w:r>
        <w:t xml:space="preserve"> </w:t>
      </w:r>
      <w:r>
        <w:t xml:space="preserve">represent a blend of traditional bedside care expertise and modern clinical knowledge, yet they often operate under systems that were not designed for the sheer volume of patients seen in the capital's hospitals.</w:t>
      </w:r>
    </w:p>
    <w:bookmarkEnd w:id="21"/>
    <w:bookmarkStart w:id="22" w:name="X4fea0dd64c9739006d976378b47b5f32ae33963"/>
    <w:p>
      <w:pPr>
        <w:pStyle w:val="Heading3"/>
      </w:pPr>
      <w:r>
        <w:t xml:space="preserve">3. The Critical Role of the Nurse in Urban Healthcare</w:t>
      </w:r>
    </w:p>
    <w:p>
      <w:pPr>
        <w:pStyle w:val="FirstParagraph"/>
      </w:pPr>
      <w:r>
        <w:t xml:space="preserve">In</w:t>
      </w:r>
      <w:r>
        <w:t xml:space="preserve"> </w:t>
      </w:r>
      <w:r>
        <w:rPr>
          <w:bCs/>
          <w:b/>
        </w:rPr>
        <w:t xml:space="preserve">Bangladesh Dhaka</w:t>
      </w:r>
      <w:r>
        <w:t xml:space="preserve">, the nurse functions as more than just an assistant to physicians; they are often the primary point of contact for patients navigating a fragmented healthcare system. Due to high patient-to-doctor ratios, nurses frequently assume responsibilities that include triage, chronic disease management, health education, and post-operative care. In densely populated wards across public hospitals in</w:t>
      </w:r>
      <w:r>
        <w:t xml:space="preserve"> </w:t>
      </w:r>
      <w:r>
        <w:rPr>
          <w:bCs/>
          <w:b/>
        </w:rPr>
        <w:t xml:space="preserve">Bangladesh Dhaka</w:t>
      </w:r>
      <w:r>
        <w:t xml:space="preserve">, a single nurse may manage the care of dozens of patients daily.</w:t>
      </w:r>
    </w:p>
    <w:p>
      <w:pPr>
        <w:pStyle w:val="BodyText"/>
      </w:pPr>
      <w:r>
        <w:t xml:space="preserve">Furthermore, the rise of Non-Communicable Diseases (NCDs) such as diabetes and hypertension in</w:t>
      </w:r>
      <w:r>
        <w:t xml:space="preserve"> </w:t>
      </w:r>
      <w:r>
        <w:rPr>
          <w:bCs/>
          <w:b/>
        </w:rPr>
        <w:t xml:space="preserve">Bangladesh Dhaka</w:t>
      </w:r>
      <w:r>
        <w:t xml:space="preserve"> </w:t>
      </w:r>
      <w:r>
        <w:t xml:space="preserve">requires continuous monitoring and patient education. Nurses are uniquely positioned to provide this longitudinal care. They bridge the gap between clinical settings and community health, ensuring that patients discharged from hospitals in the capital continue to adhere to treatment plans. This role is vital in a city where follow-up visits are often hindered by transportation costs and time constraints.</w:t>
      </w:r>
    </w:p>
    <w:bookmarkEnd w:id="22"/>
    <w:bookmarkStart w:id="23" w:name="Xca84ada2ec649c668b6c47eff7d02386903f978"/>
    <w:p>
      <w:pPr>
        <w:pStyle w:val="Heading3"/>
      </w:pPr>
      <w:r>
        <w:t xml:space="preserve">4. Structural Challenges Facing Nursing Professionals</w:t>
      </w:r>
    </w:p>
    <w:p>
      <w:pPr>
        <w:pStyle w:val="FirstParagraph"/>
      </w:pPr>
      <w:r>
        <w:t xml:space="preserve">Despite their critical importance, nurses in</w:t>
      </w:r>
      <w:r>
        <w:t xml:space="preserve"> </w:t>
      </w:r>
      <w:r>
        <w:rPr>
          <w:bCs/>
          <w:b/>
        </w:rPr>
        <w:t xml:space="preserve">Bangladesh Dhaka</w:t>
      </w:r>
    </w:p>
    <w:p>
      <w:pPr>
        <w:pStyle w:val="BodyText"/>
      </w:pPr>
      <w:r>
        <w:t xml:space="preserve">Secondly, there is a disparity in remuneration and working conditions between public and private sectors in</w:t>
      </w:r>
      <w:r>
        <w:t xml:space="preserve"> </w:t>
      </w:r>
      <w:r>
        <w:rPr>
          <w:bCs/>
          <w:b/>
        </w:rPr>
        <w:t xml:space="preserve">Bangladesh Dhaka</w:t>
      </w:r>
      <w:r>
        <w:t xml:space="preserve">. Many qualified nurses migrate to the private sector or seek opportunities abroad due to better pay, creating a brain drain within the public healthcare infrastructure of the capital. This migration leaves understaffed wards where remaining staff must absorb increased workloads.</w:t>
      </w:r>
    </w:p>
    <w:p>
      <w:pPr>
        <w:pStyle w:val="BodyText"/>
      </w:pPr>
      <w:r>
        <w:t xml:space="preserve">Additionally, professional recognition and political voice remain issues. Although nursing is a specialized profession, it often lacks the autonomy and decision-making power seen in more developed healthcare systems. In</w:t>
      </w:r>
      <w:r>
        <w:t xml:space="preserve"> </w:t>
      </w:r>
      <w:r>
        <w:rPr>
          <w:bCs/>
          <w:b/>
        </w:rPr>
        <w:t xml:space="preserve">Bangladesh Dhaka</w:t>
      </w:r>
      <w:r>
        <w:t xml:space="preserve">, nurses often struggle for adequate resources, including protective equipment during health crises and modern medical supplies.</w:t>
      </w:r>
    </w:p>
    <w:bookmarkEnd w:id="23"/>
    <w:bookmarkStart w:id="24" w:name="X9c6c2fcfe6fcbea9eac83ca03cf8ec770d747c7"/>
    <w:p>
      <w:pPr>
        <w:pStyle w:val="Heading3"/>
      </w:pPr>
      <w:r>
        <w:t xml:space="preserve">5. The Impact of Urbanization on Nursing Practice</w:t>
      </w:r>
    </w:p>
    <w:p>
      <w:pPr>
        <w:pStyle w:val="FirstParagraph"/>
      </w:pPr>
      <w:r>
        <w:t xml:space="preserve">The specific context of</w:t>
      </w:r>
      <w:r>
        <w:t xml:space="preserve"> </w:t>
      </w:r>
      <w:r>
        <w:rPr>
          <w:bCs/>
          <w:b/>
        </w:rPr>
        <w:t xml:space="preserve">Bangladesh Dhaka</w:t>
      </w:r>
      <w:r>
        <w:t xml:space="preserve"> </w:t>
      </w:r>
      <w:r>
        <w:t xml:space="preserve">introduces environmental stressors that affect both patients and healthcare providers. Pollution, traffic congestion, and housing instability contribute to a high burden of respiratory and mental health disorders. Nurses in the capital must be adept at treating conditions exacerbated by these urban factors.</w:t>
      </w:r>
    </w:p>
    <w:p>
      <w:pPr>
        <w:pStyle w:val="BodyText"/>
      </w:pPr>
      <w:r>
        <w:t xml:space="preserve">Bangladesh Dhaka complicates public health nursing. Outreach nurses face difficulties reaching marginalized communities without formal addresses or reliable communication networks. This requires innovative approaches to community health nursing, leveraging mobile technology and local community leaders to deliver care effectively.</w:t>
      </w:r>
    </w:p>
    <w:bookmarkEnd w:id="24"/>
    <w:bookmarkStart w:id="25" w:name="future-directions-and-recommendations"/>
    <w:p>
      <w:pPr>
        <w:pStyle w:val="Heading3"/>
      </w:pPr>
      <w:r>
        <w:t xml:space="preserve">6. Future Directions and Recommendations</w:t>
      </w:r>
    </w:p>
    <w:p>
      <w:pPr>
        <w:pStyle w:val="FirstParagraph"/>
      </w:pPr>
      <w:r>
        <w:t xml:space="preserve">To secure the future of healthcare in</w:t>
      </w:r>
      <w:r>
        <w:t xml:space="preserve"> </w:t>
      </w:r>
      <w:r>
        <w:rPr>
          <w:bCs/>
          <w:b/>
        </w:rPr>
        <w:t xml:space="preserve">Bangladesh Dhaka</w:t>
      </w:r>
      <w:r>
        <w:t xml:space="preserve">, several strategic interventions are recommended for the nursing sector. First, there must be a rigorous update of nursing curricula to emphasize community health, geriatric care, and mental health—sectors that are growing rapidly in urban areas.</w:t>
      </w:r>
    </w:p>
    <w:p>
      <w:pPr>
        <w:pStyle w:val="BodyText"/>
      </w:pPr>
      <w:r>
        <w:t xml:space="preserve">Secondly, government policies in</w:t>
      </w:r>
      <w:r>
        <w:t xml:space="preserve"> </w:t>
      </w:r>
      <w:r>
        <w:rPr>
          <w:bCs/>
          <w:b/>
        </w:rPr>
        <w:t xml:space="preserve">Bangladesh Dhaka</w:t>
      </w:r>
      <w:r>
        <w:t xml:space="preserve"> </w:t>
      </w:r>
      <w:r>
        <w:t xml:space="preserve">must incentivize retention. Competitive salary structures and career advancement pathways within the public sector can reduce the exodus of talent to private institutions or foreign countries. Investment in continuing professional development (CPD) is also crucial to keep nurses updated with global best practices.</w:t>
      </w:r>
    </w:p>
    <w:p>
      <w:pPr>
        <w:pStyle w:val="BodyText"/>
      </w:pPr>
      <w:r>
        <w:t xml:space="preserve">Finally, technology integration offers a promising path forward. Tele-nursing and digital health records can streamline workflows in busy hospitals across</w:t>
      </w:r>
      <w:r>
        <w:t xml:space="preserve"> </w:t>
      </w:r>
      <w:r>
        <w:rPr>
          <w:bCs/>
          <w:b/>
        </w:rPr>
        <w:t xml:space="preserve">Bangladesh Dhaka</w:t>
      </w:r>
      <w:r>
        <w:t xml:space="preserve">, allowing nurses to focus more on direct patient interaction rather than administrative tasks.</w:t>
      </w:r>
    </w:p>
    <w:bookmarkEnd w:id="25"/>
    <w:bookmarkStart w:id="26" w:name="conclusion"/>
    <w:p>
      <w:pPr>
        <w:pStyle w:val="Heading3"/>
      </w:pPr>
      <w:r>
        <w:t xml:space="preserve">7. Conclusion</w:t>
      </w:r>
    </w:p>
    <w:p>
      <w:pPr>
        <w:pStyle w:val="FirstParagraph"/>
      </w:pPr>
      <w:r>
        <w:t xml:space="preserve">In conclusion, the nurse is the backbone of the healthcare system in</w:t>
      </w:r>
      <w:r>
        <w:t xml:space="preserve"> </w:t>
      </w:r>
      <w:r>
        <w:rPr>
          <w:bCs/>
          <w:b/>
        </w:rPr>
        <w:t xml:space="preserve">Bangladesh Dhaka</w:t>
      </w:r>
      <w:r>
        <w:t xml:space="preserve">. From managing acute emergencies in crowded emergency rooms to providing chronic care in underserved neighborhoods, their contributions are indispensable. However, recognizing their value requires addressing structural deficiencies and investing in their professional growth. As</w:t>
      </w:r>
      <w:r>
        <w:t xml:space="preserve"> </w:t>
      </w:r>
      <w:r>
        <w:rPr>
          <w:bCs/>
          <w:b/>
        </w:rPr>
        <w:t xml:space="preserve">Bangladesh Dhaka</w:t>
      </w:r>
      <w:r>
        <w:t xml:space="preserve"> </w:t>
      </w:r>
      <w:r>
        <w:t xml:space="preserve">continues to grow, the resilience of its healthcare system will depend largely on the strength and support provided to its nursing workforce. Strengthening this cadre is not just a medical strategy but a fundamental step toward ensuring equitable health outcomes for all citizens of the capital.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Nursing in Bangladesh Dhaka</dc:title>
  <dc:creator/>
  <cp:keywords/>
  <dcterms:created xsi:type="dcterms:W3CDTF">2026-07-29T22:32:26Z</dcterms:created>
  <dcterms:modified xsi:type="dcterms:W3CDTF">2026-07-29T22:32:26Z</dcterms:modified>
</cp:coreProperties>
</file>

<file path=docProps/custom.xml><?xml version="1.0" encoding="utf-8"?>
<Properties xmlns="http://schemas.openxmlformats.org/officeDocument/2006/custom-properties" xmlns:vt="http://schemas.openxmlformats.org/officeDocument/2006/docPropsVTypes"/>
</file>