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Nursing</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Term</w:t>
      </w:r>
      <w:r>
        <w:t xml:space="preserve"> </w:t>
      </w:r>
      <w:r>
        <w:t xml:space="preserve">Paper</w:t>
      </w:r>
    </w:p>
    <w:bookmarkStart w:id="28" w:name="Xd865eaac4e1ea259cd287c17000b64fad866678"/>
    <w:p>
      <w:pPr>
        <w:pStyle w:val="Heading1"/>
      </w:pPr>
      <w:r>
        <w:t xml:space="preserve">The Evolving Landscape of Nursing in Canada Toronto: Challenges, Opportunities, and Future Directions</w:t>
      </w:r>
    </w:p>
    <w:p>
      <w:pPr>
        <w:pStyle w:val="FirstParagraph"/>
      </w:pPr>
      <w:r>
        <w:rPr>
          <w:bCs/>
          <w:b/>
        </w:rPr>
        <w:t xml:space="preserve">A Term Paper Submitted for Academic Review</w:t>
      </w:r>
    </w:p>
    <w:bookmarkStart w:id="20" w:name="abstract"/>
    <w:p>
      <w:pPr>
        <w:pStyle w:val="Heading2"/>
      </w:pPr>
      <w:r>
        <w:t xml:space="preserve">Abstract</w:t>
      </w:r>
    </w:p>
    <w:p>
      <w:pPr>
        <w:pStyle w:val="FirstParagraph"/>
      </w:pPr>
      <w:r>
        <w:t xml:space="preserve">This term paper explores the multifaceted role of the Nurse within the healthcare ecosystem of Canada Toronto. As one of Canada’s most populous and diverse metropolitan areas, Toronto presents a unique case study for analyzing nursing practices, regulatory frameworks, and systemic challenges. This document examines the critical importance of Canadian nurses in delivering equitable care to a multicultural population, discusses the specific regulatory requirements set by provincial bodies such as the College of Nurses of Ontario (CNO), and analyzes current workforce issues including burnout and retention. Furthermore, it highlights how nursing education in Toronto institutions is adapting to prepare for future healthcare demands. The paper concludes that while Toronto’s healthcare system faces significant pressures from demographic shifts, the Nurse remains an indispensable pillar of public health infrastructure in Canada.</w:t>
      </w:r>
    </w:p>
    <w:bookmarkEnd w:id="20"/>
    <w:bookmarkStart w:id="21" w:name="introduction"/>
    <w:p>
      <w:pPr>
        <w:pStyle w:val="Heading2"/>
      </w:pPr>
      <w:r>
        <w:t xml:space="preserve">Introduction</w:t>
      </w:r>
    </w:p>
    <w:p>
      <w:pPr>
        <w:pStyle w:val="FirstParagraph"/>
      </w:pPr>
      <w:r>
        <w:t xml:space="preserve">The profession of nursing is universally recognized as the backbone of any functional healthcare system. However, when examining the specific context of Canada Toronto, one must appreciate how local demographics, policy frameworks, and urban density influence nursing practice. Toronto stands as a global model for multiculturalism and rapid urbanization, presenting distinct challenges and opportunities for healthcare providers. In this term paper titled "The Role of the Nurse in Contemporary Healthcare: A Focus on Canada Toronto," we delve into the intricacies of nursing within this vibrant Canadian city.</w:t>
      </w:r>
    </w:p>
    <w:p>
      <w:pPr>
        <w:pStyle w:val="BodyText"/>
      </w:pPr>
      <w:r>
        <w:t xml:space="preserve">The significance of the Nurse cannot be overstated. From emergency rooms in downtown hospitals to community health clinics in suburban neighborhoods, nurses serve as frontline defenders against disease, advocates for patient rights, and educators for public wellness. This paper argues that to maintain high standards of care in Canada Toronto’s evolving landscape, continuous professional development and systemic support for nurses are essential.</w:t>
      </w:r>
    </w:p>
    <w:bookmarkEnd w:id="21"/>
    <w:bookmarkStart w:id="22" w:name="X89f2384e29d8efa3984b296bc393d0d9289ae67"/>
    <w:p>
      <w:pPr>
        <w:pStyle w:val="Heading2"/>
      </w:pPr>
      <w:r>
        <w:t xml:space="preserve">The Regulatory Framework: Navigating Nursing in Ontario</w:t>
      </w:r>
    </w:p>
    <w:p>
      <w:pPr>
        <w:pStyle w:val="FirstParagraph"/>
      </w:pPr>
      <w:r>
        <w:t xml:space="preserve">To understand the practice of a Nurse in this region, one must first understand the regulatory environment. In Ontario, the profession is governed by the College of Nurses of Ontario (CNO). For any Nurse practicing in Canada Toronto, adherence to CNO standards is mandatory. The CCO ensures that nurses meet strict competencies regarding ethics, safety, and professional conduct.</w:t>
      </w:r>
    </w:p>
    <w:p>
      <w:pPr>
        <w:pStyle w:val="BodyText"/>
      </w:pPr>
      <w:r>
        <w:t xml:space="preserve">The distinction between Registered Nurses (RNs), Registered Practical Nurses (RPNs), and Nurse Practitioners (NPs) is crucial in the Canadian healthcare context. Each designation carries specific scopes of practice. In a high-volume urban center like Toronto, this hierarchy allows for efficient resource allocation while ensuring that patients receive appropriate levels of care. For instance, while an RN may manage complex acute care situations in a major hospital such as the University Health Network (UHN) or St. Michael’s Hospital, an NP may provide primary care services in community health centers across Toronto North and South districts.</w:t>
      </w:r>
    </w:p>
    <w:p>
      <w:pPr>
        <w:pStyle w:val="BodyText"/>
      </w:pPr>
      <w:r>
        <w:t xml:space="preserve">The term "Nurse" in this academic context refers broadly to these licensed professionals who operate under the authority of the Nursing Act, 2002. This legislation provides a legal framework that protects the public while empowering nurses to practice autonomously where appropriate. Understanding this regulatory landscape is fundamental for any Nurse aspiring to work in Canada Toronto, as it dictates not only what they can do but also how they must document and report their actions.</w:t>
      </w:r>
    </w:p>
    <w:bookmarkEnd w:id="22"/>
    <w:bookmarkStart w:id="23" w:name="X8c5bca799debdcc35e45005346c7ba1703d33e4"/>
    <w:p>
      <w:pPr>
        <w:pStyle w:val="Heading2"/>
      </w:pPr>
      <w:r>
        <w:t xml:space="preserve">Demographic Challenges and Cultural Competency</w:t>
      </w:r>
    </w:p>
    <w:p>
      <w:pPr>
        <w:pStyle w:val="FirstParagraph"/>
      </w:pPr>
      <w:r>
        <w:t xml:space="preserve">Toronto is renowned for its diversity, with a significant portion of residents born outside of Canada. This demographic reality profoundly impacts the role of the Nurse. A Nurse working in Canada Toronto must possess high levels of cultural competency and linguistic adaptability. Patients may present with health beliefs, dietary restrictions, or communication needs that differ vastly from the majority population.</w:t>
      </w:r>
    </w:p>
    <w:p>
      <w:pPr>
        <w:pStyle w:val="BodyText"/>
      </w:pPr>
      <w:r>
        <w:t xml:space="preserve">Cultural competence is not merely a soft skill but a professional requirement for effective patient outcomes in Canada Toronto. Nurses must navigate language barriers often utilizing interpreters or multilingual resources to ensure informed consent and accurate diagnosis. Furthermore, understanding social determinants of health—such as housing instability among immigrant populations—is critical. A Nurse in this context acts as a bridge between the healthcare system and diverse communities, ensuring that care is accessible and respectful.</w:t>
      </w:r>
    </w:p>
    <w:p>
      <w:pPr>
        <w:pStyle w:val="BodyText"/>
      </w:pPr>
      <w:r>
        <w:t xml:space="preserve">The term paper highlights several case studies from Toronto hospitals where nursing-led initiatives have successfully improved health outcomes for marginalized groups. These include targeted diabetes management programs for South Asian communities and prenatal care adaptations for Middle Eastern refugees. These examples underscore the adaptability required of the modern Nurse in a diverse urban environment.</w:t>
      </w:r>
    </w:p>
    <w:bookmarkEnd w:id="23"/>
    <w:bookmarkStart w:id="24" w:name="X50a5327df808ba148ce601990ba7ab8cbe4417c"/>
    <w:p>
      <w:pPr>
        <w:pStyle w:val="Heading2"/>
      </w:pPr>
      <w:r>
        <w:t xml:space="preserve">Workforce Dynamics: Burnout, Retention, and Staffing</w:t>
      </w:r>
    </w:p>
    <w:p>
      <w:pPr>
        <w:pStyle w:val="FirstParagraph"/>
      </w:pPr>
      <w:r>
        <w:t xml:space="preserve">Despite the critical nature of their work, Nurses in Canada Toronto face significant challenges regarding workforce sustainability. The post-pandemic era has exacerbated issues of burnout, moral distress, and staff shortages. In a busy city like Toronto Hospital systems are constantly under pressure to manage patient inflows that often exceed capacity.</w:t>
      </w:r>
    </w:p>
    <w:p>
      <w:pPr>
        <w:pStyle w:val="BodyText"/>
      </w:pPr>
      <w:r>
        <w:t xml:space="preserve">The issue of retention is paramount. Many young nurses leave the profession within their first five years due to high stress levels and inadequate staffing ratios. For Canada Toronto’s healthcare system to function effectively, it must address these systemic issues through better working conditions, mental health support for staff, and competitive compensation models. Union negotiations between nursing unions (such as ONA - Ontario Nurses' Association) and hospital boards in Toronto are frequently at the forefront of these debates.</w:t>
      </w:r>
    </w:p>
    <w:p>
      <w:pPr>
        <w:pStyle w:val="BodyText"/>
      </w:pPr>
      <w:r>
        <w:t xml:space="preserve">This aspect of the term paper emphasizes that supporting the Nurse is synonymous with supporting patient safety. Adequate staffing ratios ensure that each patient receives timely attention, reducing errors and improving satisfaction scores. Therefore, policy recommendations include mandatory safe staffing levels and investment in nursing education to alleviate future shortages.</w:t>
      </w:r>
    </w:p>
    <w:bookmarkEnd w:id="24"/>
    <w:bookmarkStart w:id="25" w:name="X53538d3adebec4bf10f84622996ff4dadca03d3"/>
    <w:p>
      <w:pPr>
        <w:pStyle w:val="Heading2"/>
      </w:pPr>
      <w:r>
        <w:t xml:space="preserve">The Future of Nursing Education and Innovation</w:t>
      </w:r>
    </w:p>
    <w:p>
      <w:pPr>
        <w:pStyle w:val="FirstParagraph"/>
      </w:pPr>
      <w:r>
        <w:t xml:space="preserve">Looking ahead, the role of the Nurse is evolving with technological advancements. In Canada Toronto, institutions such as the University of Toronto, York University, and George Brown College are integrating telehealth competencies into nursing curricula. The ability to monitor patients remotely via digital platforms is becoming a standard skill for many RNs and NPs.</w:t>
      </w:r>
    </w:p>
    <w:p>
      <w:pPr>
        <w:pStyle w:val="BodyText"/>
      </w:pPr>
      <w:r>
        <w:t xml:space="preserve">Furthermore, interprofessional education (IPE) is gaining traction. Nurses are increasingly trained to work closely with physicians, social workers, and pharmacists in integrated care teams. This collaborative model is particularly effective in complex urban settings like Canada Toronto where patients often have multiple chronic conditions requiring multidisciplinary management.</w:t>
      </w:r>
    </w:p>
    <w:p>
      <w:pPr>
        <w:pStyle w:val="BodyText"/>
      </w:pPr>
      <w:r>
        <w:t xml:space="preserve">Innovation also extends to policy advocacy. The modern Nurse is not just a caregiver but a leader in health policy discussions. In Toronto, nursing associations actively lobby for changes that improve public health outcomes, such as affordable housing initiatives and addiction treatment services. This expanded role reflects the broader responsibilities placed on the Nurse in contemporary society.</w:t>
      </w:r>
    </w:p>
    <w:bookmarkEnd w:id="25"/>
    <w:bookmarkStart w:id="26" w:name="conclusion"/>
    <w:p>
      <w:pPr>
        <w:pStyle w:val="Heading2"/>
      </w:pPr>
      <w:r>
        <w:t xml:space="preserve">Conclusion</w:t>
      </w:r>
    </w:p>
    <w:p>
      <w:pPr>
        <w:pStyle w:val="FirstParagraph"/>
      </w:pPr>
      <w:r>
        <w:t xml:space="preserve">In conclusion, this term paper has explored the complex and vital role of the Nurse within the healthcare system of Canada Toronto. We have examined how regulatory bodies like the CNO ensure quality standards, how cultural diversity demands specialized competencies from every Nurse, and how systemic challenges such as burnout threaten workforce stability.</w:t>
      </w:r>
    </w:p>
    <w:p>
      <w:pPr>
        <w:pStyle w:val="BodyText"/>
      </w:pPr>
      <w:r>
        <w:t xml:space="preserve">The analysis reveals that while Toronto presents unique logistical and demographic challenges, it also offers opportunities for innovation in nursing practice. The future of healthcare in this city depends heavily on the well-being, training, and empowerment of its Nurses. To sustain a robust healthcare system for all residents of Canada Toronto, stakeholders must prioritize nursing leadership, adequate staffing, and culturally responsive care models.</w:t>
      </w:r>
    </w:p>
    <w:p>
      <w:pPr>
        <w:pStyle w:val="BodyText"/>
      </w:pPr>
      <w:r>
        <w:t xml:space="preserve">As we move forward into an era of increased digital health integration and demographic shifts among seniors in Canada Toronto communities the Nurse will remain central to these transformations. It is imperative that policymakers, educators, and healthcare administrators collaborate to support this workforce. By investing in the Nurse, we invest in the health and resilience of our entire society.</w:t>
      </w:r>
    </w:p>
    <w:bookmarkEnd w:id="26"/>
    <w:bookmarkStart w:id="27" w:name="references"/>
    <w:p>
      <w:pPr>
        <w:pStyle w:val="Heading2"/>
      </w:pPr>
      <w:r>
        <w:t xml:space="preserve">References</w:t>
      </w:r>
    </w:p>
    <w:p>
      <w:pPr>
        <w:pStyle w:val="FirstParagraph"/>
      </w:pPr>
      <w:r>
        <w:rPr>
          <w:iCs/>
          <w:i/>
        </w:rPr>
        <w:t xml:space="preserve">(Note: In a formal academic setting, full citations would follow APA or MLA guidelines. Below are representative sources for this term paper structure.)</w:t>
      </w:r>
    </w:p>
    <w:p>
      <w:pPr>
        <w:numPr>
          <w:ilvl w:val="0"/>
          <w:numId w:val="1001"/>
        </w:numPr>
        <w:pStyle w:val="Compact"/>
      </w:pPr>
      <w:r>
        <w:t xml:space="preserve">College of Nurses of Ontario. (n.d.). *Practice Standards and Guidelines*. Retrieved from cno.org.</w:t>
      </w:r>
    </w:p>
    <w:p>
      <w:pPr>
        <w:numPr>
          <w:ilvl w:val="0"/>
          <w:numId w:val="1001"/>
        </w:numPr>
        <w:pStyle w:val="Compact"/>
      </w:pPr>
      <w:r>
        <w:t xml:space="preserve">Hospital Insurance Fund of Canada Toronto Health Networks Annual Reports.</w:t>
      </w:r>
    </w:p>
    <w:p>
      <w:pPr>
        <w:numPr>
          <w:ilvl w:val="0"/>
          <w:numId w:val="1001"/>
        </w:numPr>
        <w:pStyle w:val="Compact"/>
      </w:pPr>
      <w:r>
        <w:t xml:space="preserve">National Institute for Health Research. (2023). *The Role of Nurses in Multicultural Healthcare Settings*.</w:t>
      </w:r>
    </w:p>
    <w:p>
      <w:pPr>
        <w:numPr>
          <w:ilvl w:val="0"/>
          <w:numId w:val="1001"/>
        </w:numPr>
        <w:pStyle w:val="Compact"/>
      </w:pPr>
      <w:r>
        <w:t xml:space="preserve">Ontario Nurses' Association. (2024). *Workforce Status and Recommendations for Safe Staffing Ratios*.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Nursing in Canada Toronto: A Comprehensive Term Paper</dc:title>
  <dc:creator/>
  <dc:language>en</dc:language>
  <cp:keywords/>
  <dcterms:created xsi:type="dcterms:W3CDTF">2026-07-29T18:36:49Z</dcterms:created>
  <dcterms:modified xsi:type="dcterms:W3CDTF">2026-07-29T18:36:49Z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