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Healthcare</w:t>
      </w:r>
      <w:r>
        <w:t xml:space="preserve"> </w:t>
      </w:r>
      <w:r>
        <w:t xml:space="preserve">Resilience</w:t>
      </w:r>
    </w:p>
    <w:bookmarkStart w:id="32" w:name="X485d023b0ee247fe6a0a79d815627dde1c68a84"/>
    <w:p>
      <w:pPr>
        <w:pStyle w:val="Heading1"/>
      </w:pPr>
      <w:r>
        <w:t xml:space="preserve">The Role of the Nurse in Iraq Baghdad</w:t>
      </w:r>
      <w:r>
        <w:br/>
      </w:r>
      <w:r>
        <w:t xml:space="preserve">A Term Paper on Healthcare Resilience</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Global Health and Nursing Practice</w:t>
      </w:r>
      <w:r>
        <w:br/>
      </w:r>
      <w:r>
        <w:rPr>
          <w:bCs/>
          <w:b/>
        </w:rPr>
        <w:t xml:space="preserve">Status:</w:t>
      </w:r>
      <w:r>
        <w:rPr>
          <w:iCs/>
          <w:i/>
        </w:rPr>
        <w:t xml:space="preserve">Preliminary Draft for Academic Review</w:t>
      </w:r>
    </w:p>
    <w:bookmarkStart w:id="20" w:name="i.-introduction"/>
    <w:p>
      <w:pPr>
        <w:pStyle w:val="Heading2"/>
      </w:pPr>
      <w:r>
        <w:t xml:space="preserve">I. Introduction</w:t>
      </w:r>
    </w:p>
    <w:p>
      <w:pPr>
        <w:pStyle w:val="FirstParagraph"/>
      </w:pPr>
      <w:r>
        <w:t xml:space="preserve">The landscape of healthcare in Iraq has undergone profound transformations over the last few decades, characterized by periods of intense conflict, political instability, and subsequent reconstruction efforts. Amidst this volatility, the profession of the</w:t>
      </w:r>
      <w:r>
        <w:t xml:space="preserve"> </w:t>
      </w:r>
      <w:r>
        <w:rPr>
          <w:bCs/>
          <w:b/>
        </w:rPr>
        <w:t xml:space="preserve">Nurse</w:t>
      </w:r>
      <w:r>
        <w:t xml:space="preserve"> </w:t>
      </w:r>
      <w:r>
        <w:t xml:space="preserve">stands as a pillar of stability and care within the nation’s medical infrastructure. This term paper aims to explore the critical role that nurses play in</w:t>
      </w:r>
      <w:r>
        <w:t xml:space="preserve"> </w:t>
      </w:r>
      <w:r>
        <w:rPr>
          <w:bCs/>
          <w:b/>
        </w:rPr>
        <w:t xml:space="preserve">Iraq Baghdad</w:t>
      </w:r>
      <w:r>
        <w:t xml:space="preserve">, examining their historical context, current challenges, educational frameworks, and future potential. As Baghdad serves as the political and economic heart of Iraq, its healthcare system reflects both the broader national struggles and specific urban dynamics. Understanding the nurse's role here is not merely an academic exercise but a necessity for grasping how public health systems recover from crisis.</w:t>
      </w:r>
    </w:p>
    <w:p>
      <w:pPr>
        <w:pStyle w:val="BodyText"/>
      </w:pPr>
      <w:r>
        <w:t xml:space="preserve">The term</w:t>
      </w:r>
      <w:r>
        <w:t xml:space="preserve"> </w:t>
      </w:r>
      <w:r>
        <w:rPr>
          <w:bCs/>
          <w:b/>
        </w:rPr>
        <w:t xml:space="preserve">Nurse</w:t>
      </w:r>
      <w:r>
        <w:t xml:space="preserve"> </w:t>
      </w:r>
      <w:r>
        <w:t xml:space="preserve">in this context transcends traditional definitions of bedside care. In</w:t>
      </w:r>
      <w:r>
        <w:t xml:space="preserve"> </w:t>
      </w:r>
      <w:r>
        <w:rPr>
          <w:bCs/>
          <w:b/>
        </w:rPr>
        <w:t xml:space="preserve">Iraq Baghdad</w:t>
      </w:r>
      <w:r>
        <w:t xml:space="preserve">, nurses are often frontline responders, educators, and advocates who operate under significant resource constraints. This paper argues that the empowerment of nursing professionals is the single most effective strategy for improving health outcomes in the capital and its surrounding regions.</w:t>
      </w:r>
    </w:p>
    <w:bookmarkEnd w:id="20"/>
    <w:bookmarkStart w:id="21" w:name="X26def616c6fab60304479b325d5ced8e0d9bb17"/>
    <w:p>
      <w:pPr>
        <w:pStyle w:val="Heading2"/>
      </w:pPr>
      <w:r>
        <w:t xml:space="preserve">II. Historical Context of Nursing in Iraq</w:t>
      </w:r>
    </w:p>
    <w:p>
      <w:pPr>
        <w:pStyle w:val="FirstParagraph"/>
      </w:pPr>
      <w:r>
        <w:t xml:space="preserve">The history of nursing in Iraq dates back to the early 20th century, with formal training institutions established during the British Mandate period. However, it was after 1958 that significant advancements were made through state-sponsored education and international collaboration. For decades,</w:t>
      </w:r>
      <w:r>
        <w:t xml:space="preserve"> </w:t>
      </w:r>
      <w:r>
        <w:rPr>
          <w:bCs/>
          <w:b/>
        </w:rPr>
        <w:t xml:space="preserve">Iraq Baghdad</w:t>
      </w:r>
      <w:r>
        <w:t xml:space="preserve"> </w:t>
      </w:r>
      <w:r>
        <w:t xml:space="preserve">boasted one of the more robust nursing programs in the Middle East. Nurses were highly respected professionals who contributed to a healthcare system that was accessible to a large portion of the population.</w:t>
      </w:r>
    </w:p>
    <w:p>
      <w:pPr>
        <w:pStyle w:val="BodyText"/>
      </w:pPr>
      <w:r>
        <w:t xml:space="preserve">However, following the sanctions in the 1990s and subsequent conflicts, particularly after 2003, this infrastructure suffered catastrophic damage. Many experienced nurses fled the country due to security concerns and lack of resources. The term</w:t>
      </w:r>
      <w:r>
        <w:t xml:space="preserve"> </w:t>
      </w:r>
      <w:r>
        <w:rPr>
          <w:bCs/>
          <w:b/>
        </w:rPr>
        <w:t xml:space="preserve">Nurse</w:t>
      </w:r>
      <w:r>
        <w:t xml:space="preserve">, therefore, carries a weight of resilience; it represents a profession that had to rebuild itself from near-collapse. In</w:t>
      </w:r>
      <w:r>
        <w:t xml:space="preserve"> </w:t>
      </w:r>
      <w:r>
        <w:rPr>
          <w:bCs/>
          <w:b/>
        </w:rPr>
        <w:t xml:space="preserve">Iraq Baghdad</w:t>
      </w:r>
      <w:r>
        <w:t xml:space="preserve">, older generations of nurses often mentor younger cohorts, preserving institutional knowledge that was nearly lost during the years of instability.</w:t>
      </w:r>
    </w:p>
    <w:bookmarkEnd w:id="21"/>
    <w:bookmarkStart w:id="25" w:name="X53f9482d9548d7aec125e4ae35fcad0d6622341"/>
    <w:p>
      <w:pPr>
        <w:pStyle w:val="Heading2"/>
      </w:pPr>
      <w:r>
        <w:t xml:space="preserve">III. The Current Role and Responsibilities</w:t>
      </w:r>
    </w:p>
    <w:p>
      <w:pPr>
        <w:pStyle w:val="FirstParagraph"/>
      </w:pPr>
      <w:r>
        <w:t xml:space="preserve">In contemporary</w:t>
      </w:r>
      <w:r>
        <w:t xml:space="preserve"> </w:t>
      </w:r>
      <w:r>
        <w:rPr>
          <w:bCs/>
          <w:b/>
        </w:rPr>
        <w:t xml:space="preserve">Iraq Baghdad</w:t>
      </w:r>
      <w:r>
        <w:t xml:space="preserve">, the scope of practice for a</w:t>
      </w:r>
      <w:r>
        <w:t xml:space="preserve"> </w:t>
      </w:r>
      <w:r>
        <w:rPr>
          <w:bCs/>
          <w:b/>
        </w:rPr>
        <w:t xml:space="preserve">Nurse</w:t>
      </w:r>
      <w:r>
        <w:t xml:space="preserve"> </w:t>
      </w:r>
      <w:r>
        <w:t xml:space="preserve">is diverse and demanding. Nurses are employed in various settings, including public hospitals such as Al-Kindy Teaching Hospital and Al-Yarmouk Military Hospital, as well as private clinics and community health centers.</w:t>
      </w:r>
    </w:p>
    <w:bookmarkStart w:id="22" w:name="a.-direct-patient-care"/>
    <w:p>
      <w:pPr>
        <w:pStyle w:val="Heading3"/>
      </w:pPr>
      <w:r>
        <w:t xml:space="preserve">A. Direct Patient Care</w:t>
      </w:r>
    </w:p>
    <w:p>
      <w:pPr>
        <w:pStyle w:val="FirstParagraph"/>
      </w:pPr>
      <w:r>
        <w:t xml:space="preserve">The primary responsibility remains direct patient care. In</w:t>
      </w:r>
      <w:r>
        <w:t xml:space="preserve"> </w:t>
      </w:r>
      <w:r>
        <w:rPr>
          <w:bCs/>
          <w:b/>
        </w:rPr>
        <w:t xml:space="preserve">Iraq Baghdad</w:t>
      </w:r>
      <w:r>
        <w:t xml:space="preserve">, nurses manage acute trauma cases resulting from both conflict-related injuries and common chronic diseases such as diabetes and hypertension, which have seen increased prevalence due to lifestyle changes and stress.</w:t>
      </w:r>
    </w:p>
    <w:bookmarkEnd w:id="22"/>
    <w:bookmarkStart w:id="23" w:name="b.-public-health-initiatives"/>
    <w:p>
      <w:pPr>
        <w:pStyle w:val="Heading3"/>
      </w:pPr>
      <w:r>
        <w:t xml:space="preserve">B. Public Health Initiatives</w:t>
      </w:r>
    </w:p>
    <w:p>
      <w:pPr>
        <w:pStyle w:val="FirstParagraph"/>
      </w:pPr>
      <w:r>
        <w:t xml:space="preserve">Nurses in</w:t>
      </w:r>
      <w:r>
        <w:t xml:space="preserve"> </w:t>
      </w:r>
      <w:r>
        <w:rPr>
          <w:bCs/>
          <w:b/>
        </w:rPr>
        <w:t xml:space="preserve">Iraq Baghdad</w:t>
      </w:r>
      <w:r>
        <w:t xml:space="preserve"> </w:t>
      </w:r>
      <w:r>
        <w:t xml:space="preserve">are integral to public health campaigns. They lead vaccination drives, maternal health programs, and sanitation education initiatives. Given the high density of Baghdad’s population, community-based nursing has become increasingly vital for preventing the spread of infectious diseases.</w:t>
      </w:r>
    </w:p>
    <w:bookmarkEnd w:id="23"/>
    <w:bookmarkStart w:id="24" w:name="c.-advocacy-and-ethics"/>
    <w:p>
      <w:pPr>
        <w:pStyle w:val="Heading3"/>
      </w:pPr>
      <w:r>
        <w:t xml:space="preserve">C. Advocacy and Ethics</w:t>
      </w:r>
    </w:p>
    <w:p>
      <w:pPr>
        <w:pStyle w:val="FirstParagraph"/>
      </w:pPr>
      <w:r>
        <w:t xml:space="preserve">Nurses often act as advocates for patients navigating a complex healthcare bureaucracy. They ensure that vulnerable populations receive equitable access to care, a critical function in a society recovering from deep social fractures.</w:t>
      </w:r>
    </w:p>
    <w:bookmarkEnd w:id="24"/>
    <w:bookmarkEnd w:id="25"/>
    <w:bookmarkStart w:id="29" w:name="X1b3ffecdf8844f99ffa32dc90bf7428b5ca95d5"/>
    <w:p>
      <w:pPr>
        <w:pStyle w:val="Heading2"/>
      </w:pPr>
      <w:r>
        <w:t xml:space="preserve">IV. Challenges Facing Nursing in Iraq Baghdad</w:t>
      </w:r>
    </w:p>
    <w:p>
      <w:pPr>
        <w:pStyle w:val="FirstParagraph"/>
      </w:pPr>
      <w:r>
        <w:t xml:space="preserve">Despite the dedication of nursing staff, several systemic challenges persist in</w:t>
      </w:r>
      <w:r>
        <w:t xml:space="preserve"> </w:t>
      </w:r>
      <w:r>
        <w:rPr>
          <w:bCs/>
          <w:b/>
        </w:rPr>
        <w:t xml:space="preserve">Iraq Baghdad</w:t>
      </w:r>
      <w:r>
        <w:t xml:space="preserve">.</w:t>
      </w:r>
    </w:p>
    <w:bookmarkStart w:id="26" w:name="a.-resource-scarcity"/>
    <w:p>
      <w:pPr>
        <w:pStyle w:val="Heading3"/>
      </w:pPr>
      <w:r>
        <w:t xml:space="preserve">A. Resource Scarcity</w:t>
      </w:r>
    </w:p>
    <w:p>
      <w:pPr>
        <w:pStyle w:val="FirstParagraph"/>
      </w:pPr>
      <w:r>
        <w:t xml:space="preserve">Hospitals frequently face shortages of essential medical supplies, equipment, and personnel. A single</w:t>
      </w:r>
      <w:r>
        <w:t xml:space="preserve"> </w:t>
      </w:r>
      <w:r>
        <w:rPr>
          <w:bCs/>
          <w:b/>
        </w:rPr>
        <w:t xml:space="preserve">Nurse</w:t>
      </w:r>
      <w:r>
        <w:t xml:space="preserve"> </w:t>
      </w:r>
      <w:r>
        <w:t xml:space="preserve">in a busy Baghdad emergency ward may be responsible for multiple patients simultaneously, leading to high levels of burnout.</w:t>
      </w:r>
    </w:p>
    <w:bookmarkEnd w:id="26"/>
    <w:bookmarkStart w:id="27" w:name="b.-security-concerns"/>
    <w:p>
      <w:pPr>
        <w:pStyle w:val="Heading3"/>
      </w:pPr>
      <w:r>
        <w:t xml:space="preserve">B. Security Concerns</w:t>
      </w:r>
    </w:p>
    <w:p>
      <w:pPr>
        <w:pStyle w:val="FirstParagraph"/>
      </w:pPr>
      <w:r>
        <w:t xml:space="preserve">Safety remains a concern in parts of the city. While stability has improved, the threat of violence can impact healthcare delivery and affect recruitment and retention rates.</w:t>
      </w:r>
    </w:p>
    <w:bookmarkEnd w:id="27"/>
    <w:bookmarkStart w:id="28" w:name="c.-educational-gaps"/>
    <w:p>
      <w:pPr>
        <w:pStyle w:val="Heading3"/>
      </w:pPr>
      <w:r>
        <w:t xml:space="preserve">C. Educational Gaps</w:t>
      </w:r>
    </w:p>
    <w:p>
      <w:pPr>
        <w:pStyle w:val="FirstParagraph"/>
      </w:pPr>
      <w:r>
        <w:t xml:space="preserve">The educational framework for nursing in</w:t>
      </w:r>
      <w:r>
        <w:t xml:space="preserve"> </w:t>
      </w:r>
      <w:r>
        <w:rPr>
          <w:bCs/>
          <w:b/>
        </w:rPr>
        <w:t xml:space="preserve">Iraq Baghdad</w:t>
      </w:r>
      <w:r>
        <w:t xml:space="preserve"> </w:t>
      </w:r>
      <w:r>
        <w:t xml:space="preserve">requires modernization. While universities provide foundational knowledge, there is a need for continuous professional development and exposure to international standards of care.</w:t>
      </w:r>
    </w:p>
    <w:bookmarkEnd w:id="28"/>
    <w:bookmarkEnd w:id="29"/>
    <w:bookmarkStart w:id="30" w:name="X3dee82bd35500a5d0b24e5737fca7e1a6760d0b"/>
    <w:p>
      <w:pPr>
        <w:pStyle w:val="Heading2"/>
      </w:pPr>
      <w:r>
        <w:t xml:space="preserve">V. The Future: Strengthening the Nursing Profession</w:t>
      </w:r>
    </w:p>
    <w:p>
      <w:pPr>
        <w:pStyle w:val="FirstParagraph"/>
      </w:pPr>
      <w:r>
        <w:t xml:space="preserve">To build a sustainable healthcare system in</w:t>
      </w:r>
      <w:r>
        <w:t xml:space="preserve"> </w:t>
      </w:r>
      <w:r>
        <w:rPr>
          <w:bCs/>
          <w:b/>
        </w:rPr>
        <w:t xml:space="preserve">Iraq Baghdad</w:t>
      </w:r>
      <w:r>
        <w:t xml:space="preserve">, significant investment in the nursing workforce is required. This includes:</w:t>
      </w:r>
    </w:p>
    <w:p>
      <w:pPr>
        <w:numPr>
          <w:ilvl w:val="0"/>
          <w:numId w:val="1001"/>
        </w:numPr>
        <w:pStyle w:val="Compact"/>
      </w:pPr>
      <w:r>
        <w:rPr>
          <w:bCs/>
          <w:b/>
        </w:rPr>
        <w:t xml:space="preserve">Educational Reform:</w:t>
      </w:r>
      <w:r>
        <w:t xml:space="preserve"> </w:t>
      </w:r>
      <w:r>
        <w:t xml:space="preserve">Updating curricula to include advanced clinical skills, leadership training, and digital health literacy.</w:t>
      </w:r>
    </w:p>
    <w:p>
      <w:pPr>
        <w:numPr>
          <w:ilvl w:val="0"/>
          <w:numId w:val="1001"/>
        </w:numPr>
        <w:pStyle w:val="Compact"/>
      </w:pPr>
      <w:r>
        <w:rPr>
          <w:bCs/>
          <w:b/>
        </w:rPr>
        <w:t xml:space="preserve">Policy Support:</w:t>
      </w:r>
      <w:r>
        <w:t xml:space="preserve"> </w:t>
      </w:r>
      <w:r>
        <w:t xml:space="preserve">Implementing policies that protect nurses’ rights, provide competitive salaries, and ensure safe working conditions.</w:t>
      </w:r>
    </w:p>
    <w:p>
      <w:pPr>
        <w:numPr>
          <w:ilvl w:val="0"/>
          <w:numId w:val="1001"/>
        </w:numPr>
        <w:pStyle w:val="Compact"/>
      </w:pPr>
      <w:r>
        <w:rPr>
          <w:bCs/>
          <w:b/>
        </w:rPr>
        <w:t xml:space="preserve">Mental Health Support:</w:t>
      </w:r>
      <w:r>
        <w:t xml:space="preserve"> </w:t>
      </w:r>
      <w:r>
        <w:t xml:space="preserve">Recognizing the psychological toll of working in a post-conflict environment and providing adequate support systems for</w:t>
      </w:r>
      <w:r>
        <w:t xml:space="preserve"> </w:t>
      </w:r>
      <w:r>
        <w:rPr>
          <w:bCs/>
          <w:b/>
        </w:rPr>
        <w:t xml:space="preserve">Nurse</w:t>
      </w:r>
      <w:r>
        <w:t xml:space="preserve">s.</w:t>
      </w:r>
    </w:p>
    <w:p>
      <w:pPr>
        <w:pStyle w:val="FirstParagraph"/>
      </w:pPr>
      <w:r>
        <w:t xml:space="preserve">In conclusion, the</w:t>
      </w:r>
      <w:r>
        <w:t xml:space="preserve"> </w:t>
      </w:r>
      <w:r>
        <w:rPr>
          <w:bCs/>
          <w:b/>
        </w:rPr>
        <w:t xml:space="preserve">Nurse</w:t>
      </w:r>
      <w:r>
        <w:t xml:space="preserve"> </w:t>
      </w:r>
      <w:r>
        <w:t xml:space="preserve">in</w:t>
      </w:r>
    </w:p>
    <w:p>
      <w:pPr>
        <w:pStyle w:val="BodyText"/>
      </w:pPr>
      <w:r>
        <w:t xml:space="preserve">Iraq Baghdad</w:t>
      </w:r>
    </w:p>
    <w:p>
      <w:pPr>
        <w:pStyle w:val="BodyText"/>
      </w:pPr>
      <w:r>
        <w:t xml:space="preserve">is not just a medical provider but a symbol of hope and continuity. Their ability to adapt, care, and lead amidst adversity underscores their indispensable role in the nation’s healing process. Future efforts must prioritize their professional growth and well-being to ensure that</w:t>
      </w:r>
      <w:r>
        <w:t xml:space="preserve"> </w:t>
      </w:r>
      <w:r>
        <w:rPr>
          <w:bCs/>
          <w:b/>
        </w:rPr>
        <w:t xml:space="preserve">Iraq Baghdad</w:t>
      </w:r>
      <w:r>
        <w:t xml:space="preserve"> </w:t>
      </w:r>
      <w:r>
        <w:t xml:space="preserve">achieves a resilient and equitable healthcare system for all its citizens.</w:t>
      </w:r>
    </w:p>
    <w:bookmarkEnd w:id="30"/>
    <w:bookmarkStart w:id="31" w:name="vi.-conclusion"/>
    <w:p>
      <w:pPr>
        <w:pStyle w:val="Heading2"/>
      </w:pPr>
      <w:r>
        <w:t xml:space="preserve">VI. Conclusion</w:t>
      </w:r>
    </w:p>
    <w:p>
      <w:pPr>
        <w:pStyle w:val="FirstParagraph"/>
      </w:pPr>
      <w:r>
        <w:t xml:space="preserve">The evolution of nursing in</w:t>
      </w:r>
      <w:r>
        <w:t xml:space="preserve"> </w:t>
      </w:r>
      <w:r>
        <w:rPr>
          <w:bCs/>
          <w:b/>
        </w:rPr>
        <w:t xml:space="preserve">Iraq Baghdad</w:t>
      </w:r>
      <w:r>
        <w:t xml:space="preserve"> </w:t>
      </w:r>
      <w:r>
        <w:t xml:space="preserve">mirrors the broader trajectory of Iraq’s societal recovery. From historical foundations disrupted by conflict to modern efforts at reconstruction, the</w:t>
      </w:r>
      <w:r>
        <w:t xml:space="preserve"> </w:t>
      </w:r>
      <w:r>
        <w:rPr>
          <w:bCs/>
          <w:b/>
        </w:rPr>
        <w:t xml:space="preserve">Nurse</w:t>
      </w:r>
      <w:r>
        <w:t xml:space="preserve"> </w:t>
      </w:r>
      <w:r>
        <w:t xml:space="preserve">remains central to public health delivery. Addressing current challenges through education, policy reform, and international collaboration will empower nurses to fulfill their potential. As</w:t>
      </w:r>
      <w:r>
        <w:t xml:space="preserve"> </w:t>
      </w:r>
      <w:r>
        <w:rPr>
          <w:bCs/>
          <w:b/>
        </w:rPr>
        <w:t xml:space="preserve">Iraq Baghdad</w:t>
      </w:r>
      <w:r>
        <w:t xml:space="preserve"> </w:t>
      </w:r>
      <w:r>
        <w:t xml:space="preserve">continues its path toward stability, the strength of its healthcare system will largely depend on the strength of its nursing workforce.</w:t>
      </w:r>
    </w:p>
    <w:p>
      <w:pPr>
        <w:pStyle w:val="BodyText"/>
      </w:pPr>
      <w:r>
        <w:rPr>
          <w:iCs/>
          <w:i/>
        </w:rPr>
        <w:t xml:space="preserve">Note: This term paper is a synthetic academic document created for illustrative purposes based on general knowledge of healthcare systems in post-conflict zones and specific contextual factors relevant to Iraq.</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Iraq Baghdad: A Term Paper on Healthcare Resilience</dc:title>
  <dc:creator/>
  <dc:language>en</dc:language>
  <cp:keywords/>
  <dcterms:created xsi:type="dcterms:W3CDTF">2026-07-29T16:01:29Z</dcterms:created>
  <dcterms:modified xsi:type="dcterms:W3CDTF">2026-07-29T16:01:29Z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