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1" w:name="the-professional-landscape-of-nursing"/>
    <w:p>
      <w:pPr>
        <w:pStyle w:val="Heading1"/>
      </w:pPr>
      <w:r>
        <w:t xml:space="preserve">The Professional Landscape of Nursing</w:t>
      </w:r>
    </w:p>
    <w:bookmarkStart w:id="20" w:name="Xfe041979f3702fa3bb5c901fc14f7bdbc168527"/>
    <w:p>
      <w:pPr>
        <w:pStyle w:val="Heading2"/>
      </w:pPr>
      <w:r>
        <w:t xml:space="preserve">A Term Paper Analysis of the Nurse in Malaysia Kuala Lumpur</w:t>
      </w:r>
    </w:p>
    <w:p>
      <w:pPr>
        <w:pStyle w:val="FirstParagraph"/>
      </w:pPr>
      <w:r>
        <w:br/>
      </w:r>
      <w:r>
        <w:br/>
      </w:r>
      <w:r>
        <w:br/>
      </w:r>
      <w:r>
        <w:br/>
      </w:r>
      <w:r>
        <w:t xml:space="preserve">Submitted by: [Student Name]</w:t>
      </w:r>
      <w:r>
        <w:br/>
      </w:r>
      <w:r>
        <w:t xml:space="preserve">Course: Healthcare Management 101</w:t>
      </w:r>
      <w:r>
        <w:br/>
      </w:r>
      <w:r>
        <w:t xml:space="preserve">Institution: University of Kuala Lumpur Studies</w:t>
      </w:r>
      <w:r>
        <w:br/>
      </w:r>
      <w:r>
        <w:t xml:space="preserve">Date: May 24, 2024</w:t>
      </w:r>
    </w:p>
    <w:bookmarkEnd w:id="20"/>
    <w:bookmarkEnd w:id="21"/>
    <w:bookmarkStart w:id="22" w:name="i.-introduction"/>
    <w:p>
      <w:pPr>
        <w:pStyle w:val="Heading3"/>
      </w:pPr>
      <w:r>
        <w:t xml:space="preserve">I. Introduction</w:t>
      </w:r>
    </w:p>
    <w:p>
      <w:pPr>
        <w:pStyle w:val="FirstParagraph"/>
      </w:pPr>
      <w:r>
        <w:t xml:space="preserve">In the dynamic healthcare ecosystem of modern Southeast Asia, few roles are as pivotal as that of the Nurse. Specifically within the bustling metropolis of Malaysia Kuala Lumpur, the nurse serves not only as a primary caregiver but also as a cultural mediator, health educator, and administrative specialist. This term paper explores the multifaceted role of nurses in this region, analyzing their educational pathways, professional challenges within a rapidly urbanizing environment like Malaysia Kuala Lumpur. As the capital city experiences rapid medical tourism growth and an increasing demand for specialized care due to its dense population and aging demographics among locals, understanding the specific context of nursing practice here is essential. The following analysis will detail the historical development, current responsibilities, regulatory frameworks, and future prospects for nurses serving in Malaysia Kuala Lumpur.</w:t>
      </w:r>
    </w:p>
    <w:bookmarkEnd w:id="22"/>
    <w:bookmarkStart w:id="23" w:name="ii.-historical-context-and-development"/>
    <w:p>
      <w:pPr>
        <w:pStyle w:val="Heading3"/>
      </w:pPr>
      <w:r>
        <w:t xml:space="preserve">II. Historical Context and Development</w:t>
      </w:r>
    </w:p>
    <w:p>
      <w:pPr>
        <w:pStyle w:val="FirstParagraph"/>
      </w:pPr>
      <w:r>
        <w:t xml:space="preserve">The history of professional nursing in Malaysia dates back to the British colonial era; however, its evolution into a sophisticated profession has accelerated significantly since independence. In the context of Malaysia Kuala Lumpur, as the central hub for national health administration and private healthcare conglomerates, the city has become a laboratory for modern nursing practices. Historically, nurses were viewed primarily as auxiliary support to physicians. However, over recent decades in Malaysia Kuala Lumpur’s top-tier hospitals such as Hospital Kuala Lumpur (HKL) and private institutions like Gleneagles or Prince Court Medical Centre, the paradigm has shifted toward patient-centered holistic care.</w:t>
      </w:r>
    </w:p>
    <w:p>
      <w:pPr>
        <w:pStyle w:val="BodyText"/>
      </w:pPr>
      <w:r>
        <w:t xml:space="preserve">This shift was driven by national policies aimed at improving public health outcomes and international accreditation standards. The Ministry of Health Malaysia recognized that to compete with regional healthcare hubs like Singapore and Thailand, the quality of nursing care in Malaysia Kuala Lumpur had to meet global benchmarks. Consequently, the profession has moved from vocational training centers toward university-degree programs, fostering a more academic and evidence-based approach to patient care.</w:t>
      </w:r>
    </w:p>
    <w:bookmarkEnd w:id="23"/>
    <w:bookmarkStart w:id="24" w:name="iii.-educational-pathways-for-the-nurse"/>
    <w:p>
      <w:pPr>
        <w:pStyle w:val="Heading3"/>
      </w:pPr>
      <w:r>
        <w:t xml:space="preserve">III. Educational Pathways for the Nurse</w:t>
      </w:r>
    </w:p>
    <w:p>
      <w:pPr>
        <w:pStyle w:val="FirstParagraph"/>
      </w:pPr>
      <w:r>
        <w:t xml:space="preserve">To practice as a registered nurse in Malaysia Kuala Lumpur, one must undergo rigorous education and licensure. The educational pathways have diversified to include Diploma in Nursing, Bachelor of Science in Nursing (BSN), and increasingly, Master’s and Doctoral degrees for leadership roles. For those aspiring to be a Nurse specialist within the healthcare system of Malaysia Kuala Lumpur, continuous professional development is mandatory.</w:t>
      </w:r>
    </w:p>
    <w:p>
      <w:pPr>
        <w:pStyle w:val="BodyText"/>
      </w:pPr>
      <w:r>
        <w:t xml:space="preserve">The Malaysian Association of Nurses (PERSATUANKENAD) plays a crucial role in setting curriculum standards that are relevant to local demographics. Students in Malaysia Kuala Lumpur often benefit from proximity to major teaching hospitals and research centers, allowing for internships in diverse settings ranging from community health clinics to high-tech surgical units. This exposure is vital because the nurse must be adaptable enough to handle multicultural patient populations, reflecting the ethnic diversity of Malaysia Kuala Lumpur.</w:t>
      </w:r>
    </w:p>
    <w:bookmarkEnd w:id="24"/>
    <w:bookmarkStart w:id="28" w:name="iv.-roles-and-responsibilities"/>
    <w:p>
      <w:pPr>
        <w:pStyle w:val="Heading3"/>
      </w:pPr>
      <w:r>
        <w:t xml:space="preserve">IV. Roles and Responsibilities</w:t>
      </w:r>
    </w:p>
    <w:p>
      <w:pPr>
        <w:pStyle w:val="FirstParagraph"/>
      </w:pPr>
      <w:r>
        <w:t xml:space="preserve">In Malaysia Kuala Lumpur, the role of a Nurse extends beyond bedside care. Due to high patient loads in public hospitals, nurses often assume roles in triage, emergency response, and chronic disease management. In the private sector of Malaysia Kuala Lumpur, nurses act as care coordinators and patient advocates.</w:t>
      </w:r>
    </w:p>
    <w:bookmarkStart w:id="25" w:name="a.-clinical-expertise"/>
    <w:p>
      <w:pPr>
        <w:pStyle w:val="Heading4"/>
      </w:pPr>
      <w:r>
        <w:t xml:space="preserve">A. Clinical Expertise</w:t>
      </w:r>
    </w:p>
    <w:p>
      <w:pPr>
        <w:pStyle w:val="FirstParagraph"/>
      </w:pPr>
      <w:r>
        <w:t xml:space="preserve">Clinical skills remain the cornerstone of the profession. Whether working in a public hospital or a private clinic in Malaysia Kuala Lumpur, nurses must possess advanced competencies in wound care, medication administration, and patient monitoring. The increasing prevalence of non-communicable diseases such as diabetes and hypertension—a significant health issue among adults residing in Malaysia Kuala Lumpur—requires nurses to be proficient in patient education and long-term lifestyle management.</w:t>
      </w:r>
    </w:p>
    <w:bookmarkEnd w:id="25"/>
    <w:bookmarkStart w:id="26" w:name="b.-cultural-competence"/>
    <w:p>
      <w:pPr>
        <w:pStyle w:val="Heading4"/>
      </w:pPr>
      <w:r>
        <w:t xml:space="preserve">B. Cultural Competence</w:t>
      </w:r>
    </w:p>
    <w:p>
      <w:pPr>
        <w:pStyle w:val="FirstParagraph"/>
      </w:pPr>
      <w:r>
        <w:t xml:space="preserve">A unique aspect of being a Nurse in Malaysia Kuala Lumpur is the requirement for high cultural competence. The population includes Malay, Chinese, Indian, and indigenous communities, each with distinct dietary restrictions, religious practices (such as prayer times and halal dietary laws), and health beliefs. A competent nurse must navigate these nuances respectfully to ensure compliance with treatment plans.</w:t>
      </w:r>
    </w:p>
    <w:bookmarkEnd w:id="26"/>
    <w:bookmarkStart w:id="27" w:name="c.-medical-tourism-support"/>
    <w:p>
      <w:pPr>
        <w:pStyle w:val="Heading4"/>
      </w:pPr>
      <w:r>
        <w:t xml:space="preserve">C. Medical Tourism Support</w:t>
      </w:r>
    </w:p>
    <w:p>
      <w:pPr>
        <w:pStyle w:val="FirstParagraph"/>
      </w:pPr>
      <w:r>
        <w:t xml:space="preserve">Malaysia Kuala Lumpur is a global leader in medical tourism. Consequently, nurses often interface with international patients who may have language barriers or different expectations regarding care privacy and efficiency. Specialized training in communication and cross-cultural sensitivity is increasingly part of the nursing curriculum to support this sector.</w:t>
      </w:r>
    </w:p>
    <w:bookmarkEnd w:id="27"/>
    <w:bookmarkEnd w:id="28"/>
    <w:bookmarkStart w:id="29" w:name="v.-challenges-facing-the-nurse"/>
    <w:p>
      <w:pPr>
        <w:pStyle w:val="Heading3"/>
      </w:pPr>
      <w:r>
        <w:t xml:space="preserve">V. Challenges Facing the Nurse</w:t>
      </w:r>
    </w:p>
    <w:p>
      <w:pPr>
        <w:pStyle w:val="FirstParagraph"/>
      </w:pPr>
      <w:r>
        <w:t xml:space="preserve">Despite progress, nurses in Malaysia Kuala Lumpur face significant challenges. One major issue is staffing shortages relative to patient demand. In public healthcare facilities across Malaysia Kuala Lumpur, nurses frequently work long shifts with high patient-to-nurse ratios, leading to burnout and stress.</w:t>
      </w:r>
    </w:p>
    <w:p>
      <w:pPr>
        <w:pStyle w:val="BodyText"/>
      </w:pPr>
      <w:r>
        <w:t xml:space="preserve">Furthermore, the professional hierarchy can sometimes limit nursing autonomy. Although there is a push toward advanced practice nursing roles similar to Nurse Practitioners in Western countries, legislation in Malaysia has been slow to grant nurses independent prescribing rights or expanded diagnostic privileges. Additionally, while Malaysia Kuala Lumpur offers competitive salaries for private sector nurses compared to rural areas, many find that the cost of living in this major city offsets financial benefits.</w:t>
      </w:r>
    </w:p>
    <w:p>
      <w:pPr>
        <w:pStyle w:val="BodyText"/>
      </w:pPr>
      <w:r>
        <w:t xml:space="preserve">There is also the challenge of brain drain. Many skilled Nurses from Malaysia Kuala Lumpur seek employment abroad in countries like Australia or the UK for better remuneration and working conditions. This migration impacts healthcare delivery stability within Malaysia Kuala Lumpur, necessitating robust retention strategies by hospitals and the government.</w:t>
      </w:r>
    </w:p>
    <w:bookmarkEnd w:id="29"/>
    <w:bookmarkStart w:id="30" w:name="vi.-the-future-outlook"/>
    <w:p>
      <w:pPr>
        <w:pStyle w:val="Heading3"/>
      </w:pPr>
      <w:r>
        <w:t xml:space="preserve">VI. The Future Outlook</w:t>
      </w:r>
    </w:p>
    <w:p>
      <w:pPr>
        <w:pStyle w:val="FirstParagraph"/>
      </w:pPr>
      <w:r>
        <w:t xml:space="preserve">The future for the Nurse in Malaysia Kuala Lumpur is promising yet demanding. Technological integration, such as electronic health records (EHR) and telemedicine platforms, is transforming how care is delivered. Nurses must adapt to become tech-savvy professionals who can manage digital patient data effectively.</w:t>
      </w:r>
    </w:p>
    <w:p>
      <w:pPr>
        <w:pStyle w:val="BodyText"/>
      </w:pPr>
      <w:r>
        <w:t xml:space="preserve">Policymakers in Malaysia are increasingly recognizing nursing as a strategic sector for economic development. Initiatives to upgrade clinical career ladders without requiring administrative roles are being explored, allowing technical nurses to advance their careers based on clinical expertise. For the Nurse striving to excel in Malaysia Kuala Lumpur, specialization is key. Fields such as geriatrics (supporting the aging population), oncology, and critical care offer robust growth opportunities.</w:t>
      </w:r>
    </w:p>
    <w:p>
      <w:pPr>
        <w:pStyle w:val="BodyText"/>
      </w:pPr>
      <w:r>
        <w:t xml:space="preserve">Moreover, community nursing is gaining traction as healthcare shifts from hospital-centric to community-centric models in Malaysia Kuala Lumpur. This shift allows nurses to take leadership roles in public health campaigns and preventive care, reducing the burden on acute care facilities.</w:t>
      </w:r>
    </w:p>
    <w:bookmarkEnd w:id="30"/>
    <w:bookmarkStart w:id="31" w:name="vii.-conclusion"/>
    <w:p>
      <w:pPr>
        <w:pStyle w:val="Heading3"/>
      </w:pPr>
      <w:r>
        <w:t xml:space="preserve">VII. Conclusion</w:t>
      </w:r>
    </w:p>
    <w:p>
      <w:pPr>
        <w:pStyle w:val="FirstParagraph"/>
      </w:pPr>
      <w:r>
        <w:t xml:space="preserve">In conclusion, the profession of nursing in Malaysia Kuala Lumpur represents a critical pillar of national health infrastructure. While challenges related to workload, retention, and professional autonomy persist, the trajectory is toward greater specialization and respect. The modern Nurse in Malaysia Kuala Lumpur is no longer just an assistant but a vital healthcare partner who bridges cultural gaps, leverages technology, and provides compassionate care to a diverse population.</w:t>
      </w:r>
    </w:p>
    <w:p>
      <w:pPr>
        <w:pStyle w:val="BodyText"/>
      </w:pPr>
      <w:r>
        <w:t xml:space="preserve">As Malaysia Kuala Lumpur continues to position itself as a medical hub for Southeast Asia, the demand for highly trained, culturally competent Nurses will only increase. It is imperative that educational institutions, government bodies like the Malaysian Nursing Board (Lembaga Jururawat dan Bidan Malaysia), and private healthcare providers collaborate to support this workforce. By investing in the development of the Nurse today, we ensure a healthier future for all residents and visitors within Malaysia Kuala Lumpur.</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Nurse in Malaysia Kuala Lumpur</dc:title>
  <dc:creator/>
  <dc:language>en</dc:language>
  <cp:keywords/>
  <dcterms:created xsi:type="dcterms:W3CDTF">2026-07-29T22:08:19Z</dcterms:created>
  <dcterms:modified xsi:type="dcterms:W3CDTF">2026-07-29T22:08:19Z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