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90b8620749956c5281ac8d81b42fd873f1da19f"/>
    <w:p>
      <w:pPr>
        <w:pStyle w:val="Heading1"/>
      </w:pPr>
      <w:r>
        <w:t xml:space="preserve">The Role and Challenges of the Nurse in Netherlands Amsterdam</w:t>
      </w:r>
    </w:p>
    <w:p>
      <w:pPr>
        <w:pStyle w:val="FirstParagraph"/>
      </w:pPr>
      <w:r>
        <w:rPr>
          <w:bCs/>
          <w:b/>
        </w:rPr>
        <w:t xml:space="preserve">Date:</w:t>
      </w:r>
      <w:r>
        <w:t xml:space="preserve"> </w:t>
      </w:r>
      <w:r>
        <w:t xml:space="preserve">October 24, 2023</w:t>
      </w:r>
    </w:p>
    <w:p>
      <w:pPr>
        <w:pStyle w:val="BodyText"/>
      </w:pPr>
      <w:r>
        <w:rPr>
          <w:bCs/>
          <w:b/>
        </w:rPr>
        <w:t xml:space="preserve">Degree Program:</w:t>
      </w:r>
    </w:p>
    <w:bookmarkStart w:id="20" w:name="X5e1703f35a0aee89c4e26572788d67f91fa0f6c"/>
    <w:p>
      <w:pPr>
        <w:pStyle w:val="Heading2"/>
      </w:pPr>
      <w:r>
        <w:t xml:space="preserve">I. Introduction: The Professional Landscape of the Nurse in Netherlands Amsterdam</w:t>
      </w:r>
    </w:p>
    <w:p>
      <w:pPr>
        <w:pStyle w:val="FirstParagraph"/>
      </w:pPr>
      <w:r>
        <w:t xml:space="preserve">The healthcare system in the Netherlands is renowned globally for its efficiency, accessibility, and high standard of care. At the heart of this sophisticated medical infrastructure lies the professional nurse. In a major metropolitan hub such as</w:t>
      </w:r>
      <w:r>
        <w:t xml:space="preserve"> </w:t>
      </w:r>
      <w:r>
        <w:rPr>
          <w:bCs/>
          <w:b/>
        </w:rPr>
        <w:t xml:space="preserve">Netherlands Amsterdam</w:t>
      </w:r>
      <w:r>
        <w:t xml:space="preserve">, nursing is not merely a job but a critical societal pillar that bridges clinical expertise with community health management. This term paper explores the multifaceted role of the</w:t>
      </w:r>
      <w:r>
        <w:t xml:space="preserve"> </w:t>
      </w:r>
      <w:r>
        <w:rPr>
          <w:bCs/>
          <w:b/>
        </w:rPr>
        <w:t xml:space="preserve">nurse</w:t>
      </w:r>
      <w:r>
        <w:t xml:space="preserve"> </w:t>
      </w:r>
      <w:r>
        <w:t xml:space="preserve">within this specific geographic and cultural context, analyzing educational requirements, professional responsibilities, and the unique challenges faced by healthcare providers in one of Europe's most dynamic cities.</w:t>
      </w:r>
    </w:p>
    <w:bookmarkEnd w:id="20"/>
    <w:bookmarkStart w:id="21" w:name="X8aa7fbffebc26553eb68028194a4bfe8f4b6057"/>
    <w:p>
      <w:pPr>
        <w:pStyle w:val="Heading2"/>
      </w:pPr>
      <w:r>
        <w:t xml:space="preserve">II. Educational Pathways and Regulatory Frameworks</w:t>
      </w:r>
    </w:p>
    <w:p>
      <w:pPr>
        <w:pStyle w:val="FirstParagraph"/>
      </w:pPr>
      <w:r>
        <w:t xml:space="preserve">To understand the current state of nursing in</w:t>
      </w:r>
      <w:r>
        <w:t xml:space="preserve"> </w:t>
      </w:r>
      <w:r>
        <w:rPr>
          <w:bCs/>
          <w:b/>
        </w:rPr>
        <w:t xml:space="preserve">Netherlands Amsterdam</w:t>
      </w:r>
      <w:r>
        <w:t xml:space="preserve">, one must first look at the rigorous educational pathways available to aspiring professionals. In the Dutch healthcare system, there is a distinct difference between general nursing (Algemene Verpleegkundige) and specialized nursing disciplines. For a</w:t>
      </w:r>
      <w:r>
        <w:t xml:space="preserve"> </w:t>
      </w:r>
      <w:r>
        <w:rPr>
          <w:bCs/>
          <w:b/>
        </w:rPr>
        <w:t xml:space="preserve">nurse</w:t>
      </w:r>
      <w:r>
        <w:t xml:space="preserve"> </w:t>
      </w:r>
      <w:r>
        <w:t xml:space="preserve">wishing to practice in Amsterdam, obtaining registration with the Register for Healthcare Professionals (RGZ) is mandatory. This regulatory framework ensures that all practitioners meet the high standards set by Dutch law.</w:t>
      </w:r>
      <w:r>
        <w:t xml:space="preserve"> </w:t>
      </w:r>
      <w:r>
        <w:t xml:space="preserve">Education typically begins at a University of Applied Sciences (Hogeschool), where bachelor’s programs focus on both theoretical knowledge and extensive clinical internships. In</w:t>
      </w:r>
      <w:r>
        <w:t xml:space="preserve"> </w:t>
      </w:r>
      <w:r>
        <w:rPr>
          <w:bCs/>
          <w:b/>
        </w:rPr>
        <w:t xml:space="preserve">Netherlands Amsterdam</w:t>
      </w:r>
      <w:r>
        <w:t xml:space="preserve">, institutions such as Hogeschool van Amsterdam (HvA) play a pivotal role in training the next generation of healthcare workers. The curriculum is designed to foster critical thinking, ethical decision-making, and interdisciplinary collaboration. Furthermore, the Dutch emphasis on lifelong learning means that a registered</w:t>
      </w:r>
      <w:r>
        <w:t xml:space="preserve"> </w:t>
      </w:r>
      <w:r>
        <w:rPr>
          <w:bCs/>
          <w:b/>
        </w:rPr>
        <w:t xml:space="preserve">nurse</w:t>
      </w:r>
      <w:r>
        <w:t xml:space="preserve"> </w:t>
      </w:r>
      <w:r>
        <w:t xml:space="preserve">must continuously update their skills through post-hoc education modules to maintain their certification.</w:t>
      </w:r>
    </w:p>
    <w:bookmarkEnd w:id="21"/>
    <w:bookmarkStart w:id="22" w:name="X4d62933bf494e52f3c69e7a93a159d5b7e16c81"/>
    <w:p>
      <w:pPr>
        <w:pStyle w:val="Heading2"/>
      </w:pPr>
      <w:r>
        <w:t xml:space="preserve">III. Clinical Responsibilities in an Urban Setting</w:t>
      </w:r>
    </w:p>
    <w:p>
      <w:pPr>
        <w:pStyle w:val="FirstParagraph"/>
      </w:pPr>
      <w:r>
        <w:t xml:space="preserve">The daily responsibilities of a</w:t>
      </w:r>
      <w:r>
        <w:t xml:space="preserve"> </w:t>
      </w:r>
      <w:r>
        <w:rPr>
          <w:bCs/>
          <w:b/>
        </w:rPr>
        <w:t xml:space="preserve">nurse</w:t>
      </w:r>
      <w:r>
        <w:t xml:space="preserve"> </w:t>
      </w:r>
      <w:r>
        <w:t xml:space="preserve">in</w:t>
      </w:r>
      <w:r>
        <w:t xml:space="preserve"> </w:t>
      </w:r>
      <w:r>
        <w:rPr>
          <w:bCs/>
          <w:b/>
        </w:rPr>
        <w:t xml:space="preserve">Netherlands Amsterdams healthcare facilities are diverse and demanding. Whether working in major hospitals like the Academic Medical Center (AMC) or smaller general hospitals such as the VU University Medical Center, nurses are responsible for patient assessment, medication administration, wound care, and emotional support. However, the urban nature of Amsterdam introduces specific complexities to these duties.</w:t>
      </w:r>
      <w:r>
        <w:rPr>
          <w:bCs/>
          <w:b/>
        </w:rPr>
        <w:t xml:space="preserve"> </w:t>
      </w:r>
      <w:r>
        <w:rPr>
          <w:bCs/>
          <w:b/>
        </w:rPr>
        <w:t xml:space="preserve">Firstly,</w:t>
      </w:r>
      <w:r>
        <w:rPr>
          <w:bCs/>
          <w:b/>
        </w:rPr>
        <w:t xml:space="preserve"> </w:t>
      </w:r>
      <w:r>
        <w:rPr>
          <w:bCs/>
          <w:b/>
          <w:bCs/>
          <w:b/>
        </w:rPr>
        <w:t xml:space="preserve">Netherlands Amsterdam</w:t>
      </w:r>
      <w:r>
        <w:rPr>
          <w:bCs/>
          <w:b/>
        </w:rPr>
        <w:t xml:space="preserve"> </w:t>
      </w:r>
      <w:r>
        <w:rPr>
          <w:bCs/>
          <w:b/>
        </w:rPr>
        <w:t xml:space="preserve">is a multicultural metropolis with a highly diverse population. A</w:t>
      </w:r>
      <w:r>
        <w:rPr>
          <w:bCs/>
          <w:b/>
        </w:rPr>
        <w:t xml:space="preserve"> </w:t>
      </w:r>
      <w:r>
        <w:rPr>
          <w:bCs/>
          <w:b/>
          <w:bCs/>
          <w:b/>
        </w:rPr>
        <w:t xml:space="preserve">nurse</w:t>
      </w:r>
      <w:r>
        <w:rPr>
          <w:bCs/>
          <w:b/>
        </w:rPr>
        <w:t xml:space="preserve"> </w:t>
      </w:r>
      <w:r>
        <w:rPr>
          <w:bCs/>
          <w:b/>
        </w:rPr>
        <w:t xml:space="preserve">must possess not only clinical skills but also high levels of cultural competency and often multilingual abilities. Effective communication is paramount when dealing with patients from various backgrounds, requiring an understanding of different health beliefs and practices. Secondly, the high population density means that hospitals in Amsterdam frequently deal with a wide array of acute conditions, ranging from traffic-related injuries to infectious diseases prevalent in travel-heavy hubs. Consequently, the</w:t>
      </w:r>
      <w:r>
        <w:rPr>
          <w:bCs/>
          <w:b/>
        </w:rPr>
        <w:t xml:space="preserve"> </w:t>
      </w:r>
      <w:r>
        <w:rPr>
          <w:bCs/>
          <w:b/>
          <w:bCs/>
          <w:b/>
        </w:rPr>
        <w:t xml:space="preserve">nurse</w:t>
      </w:r>
      <w:r>
        <w:rPr>
          <w:bCs/>
          <w:b/>
        </w:rPr>
        <w:t xml:space="preserve"> </w:t>
      </w:r>
      <w:r>
        <w:rPr>
          <w:bCs/>
          <w:b/>
        </w:rPr>
        <w:t xml:space="preserve">must be adaptable and prepared for rapid triage decisions.</w:t>
      </w:r>
    </w:p>
    <w:bookmarkEnd w:id="22"/>
    <w:bookmarkStart w:id="23" w:name="iv.-the-shift-towards-community-care"/>
    <w:p>
      <w:pPr>
        <w:pStyle w:val="Heading2"/>
      </w:pPr>
      <w:r>
        <w:t xml:space="preserve">IV. The Shift Towards Community Care</w:t>
      </w:r>
    </w:p>
    <w:p>
      <w:pPr>
        <w:pStyle w:val="FirstParagraph"/>
      </w:pPr>
      <w:r>
        <w:t xml:space="preserve">A significant trend in the Dutch healthcare system is the decentralization of care, moving treatment from hospital settings to community-based home care (Thuiszorg). In</w:t>
      </w:r>
      <w:r>
        <w:t xml:space="preserve"> </w:t>
      </w:r>
      <w:r>
        <w:rPr>
          <w:bCs/>
          <w:b/>
        </w:rPr>
        <w:t xml:space="preserve">Netherlands Amsterdam</w:t>
      </w:r>
      <w:r>
        <w:t xml:space="preserve">, this shift places nurses in a unique position as primary caregivers within patients' homes. This model requires a</w:t>
      </w:r>
      <w:r>
        <w:t xml:space="preserve"> </w:t>
      </w:r>
      <w:r>
        <w:rPr>
          <w:bCs/>
          <w:b/>
        </w:rPr>
        <w:t xml:space="preserve">nurse</w:t>
      </w:r>
      <w:r>
        <w:t xml:space="preserve"> </w:t>
      </w:r>
      <w:r>
        <w:t xml:space="preserve">to be autonomous, organized, and efficient. They often act as the coordinator of care for elderly patients or those with chronic illnesses, collaborating with general practitioners (GPs) and specialized home care organizations like Buurtzorg.</w:t>
      </w:r>
      <w:r>
        <w:t xml:space="preserve"> </w:t>
      </w:r>
      <w:r>
        <w:t xml:space="preserve">This change highlights the evolving identity of the</w:t>
      </w:r>
      <w:r>
        <w:t xml:space="preserve"> </w:t>
      </w:r>
      <w:r>
        <w:rPr>
          <w:bCs/>
          <w:b/>
        </w:rPr>
        <w:t xml:space="preserve">nurse</w:t>
      </w:r>
      <w:r>
        <w:t xml:space="preserve">. No longer confined to hospital wards, nurses in</w:t>
      </w:r>
      <w:r>
        <w:t xml:space="preserve"> </w:t>
      </w:r>
      <w:r>
        <w:rPr>
          <w:bCs/>
          <w:b/>
        </w:rPr>
        <w:t xml:space="preserve">Netherlands Amsterdam</w:t>
      </w:r>
      <w:r>
        <w:t xml:space="preserve"> </w:t>
      </w:r>
      <w:r>
        <w:t xml:space="preserve">are increasingly becoming case managers who ensure continuity of care across different sectors. This requires strong interpersonal skills and the ability to navigate complex bureaucratic systems while maintaining a patient-centered approach.</w:t>
      </w:r>
    </w:p>
    <w:bookmarkEnd w:id="23"/>
    <w:bookmarkStart w:id="24" w:name="X8df80f05f1a0b2c03137ab73c77db91c195ebd6"/>
    <w:p>
      <w:pPr>
        <w:pStyle w:val="Heading2"/>
      </w:pPr>
      <w:r>
        <w:t xml:space="preserve">V. Challenges Faced by the Nurse in Netherlands Amsterdam</w:t>
      </w:r>
    </w:p>
    <w:p>
      <w:pPr>
        <w:pStyle w:val="FirstParagraph"/>
      </w:pPr>
      <w:r>
        <w:t xml:space="preserve">Despite the robust framework,</w:t>
      </w:r>
      <w:r>
        <w:t xml:space="preserve"> </w:t>
      </w:r>
      <w:r>
        <w:rPr>
          <w:bCs/>
          <w:b/>
        </w:rPr>
        <w:t xml:space="preserve">nurses</w:t>
      </w:r>
      <w:r>
        <w:t xml:space="preserve"> </w:t>
      </w:r>
      <w:r>
        <w:t xml:space="preserve">in</w:t>
      </w:r>
      <w:r>
        <w:t xml:space="preserve"> </w:t>
      </w:r>
      <w:r>
        <w:rPr>
          <w:bCs/>
          <w:b/>
        </w:rPr>
        <w:t xml:space="preserve">Netherlands Amsterdam</w:t>
      </w:r>
      <w:r>
        <w:t xml:space="preserve"> </w:t>
      </w:r>
      <w:r>
        <w:t xml:space="preserve">face significant challenges. The most pressing issue is staff shortages and burnout. Like much of Europe, the Netherlands is experiencing a deficit of qualified healthcare workers. This shortage places immense pressure on existing staff, leading to longer shifts and increased stress levels for every</w:t>
      </w:r>
      <w:r>
        <w:t xml:space="preserve"> </w:t>
      </w:r>
      <w:r>
        <w:rPr>
          <w:bCs/>
          <w:b/>
        </w:rPr>
        <w:t xml:space="preserve">nurse</w:t>
      </w:r>
      <w:r>
        <w:t xml:space="preserve"> </w:t>
      </w:r>
      <w:r>
        <w:t xml:space="preserve">working in the city.</w:t>
      </w:r>
      <w:r>
        <w:t xml:space="preserve"> </w:t>
      </w:r>
      <w:r>
        <w:t xml:space="preserve">Additionally, the rising cost of living in</w:t>
      </w:r>
      <w:r>
        <w:t xml:space="preserve"> </w:t>
      </w:r>
      <w:r>
        <w:rPr>
          <w:bCs/>
          <w:b/>
        </w:rPr>
        <w:t xml:space="preserve">Netherlands Amsterdam</w:t>
      </w:r>
      <w:r>
        <w:t xml:space="preserve">, one of the most expensive cities in Europe, adds economic strain to professional pressures. While salaries are competitive compared to international standards, they often struggle to keep pace with housing and living costs. This financial pressure contributes to high turnover rates and makes it difficult for hospitals and home care agencies to retain experienced</w:t>
      </w:r>
      <w:r>
        <w:t xml:space="preserve"> </w:t>
      </w:r>
      <w:r>
        <w:rPr>
          <w:bCs/>
          <w:b/>
        </w:rPr>
        <w:t xml:space="preserve">nurses</w:t>
      </w:r>
      <w:r>
        <w:t xml:space="preserve">.</w:t>
      </w:r>
      <w:r>
        <w:t xml:space="preserve"> </w:t>
      </w:r>
      <w:r>
        <w:t xml:space="preserve">Furthermore, the digital transformation of healthcare presents a learning curve for many professionals. Implementing new electronic health record (EHR) systems requires time and training, which can initially slow down workflow. However, this digital integration is essential for improving patient safety and data sharing across the</w:t>
      </w:r>
      <w:r>
        <w:t xml:space="preserve"> </w:t>
      </w:r>
      <w:r>
        <w:rPr>
          <w:bCs/>
          <w:b/>
        </w:rPr>
        <w:t xml:space="preserve">Netherlands Amsterdam</w:t>
      </w:r>
      <w:r>
        <w:t xml:space="preserve"> </w:t>
      </w:r>
      <w:r>
        <w:t xml:space="preserve">healthcare network.</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nurse</w:t>
      </w:r>
      <w:r>
        <w:t xml:space="preserve"> </w:t>
      </w:r>
      <w:r>
        <w:t xml:space="preserve">in</w:t>
      </w:r>
    </w:p>
    <w:p>
      <w:pPr>
        <w:pStyle w:val="BodyText"/>
      </w:pPr>
      <w:r>
        <w:t xml:space="preserve">Netherlands Amsterdams healthcare landscape is complex, dynamic, and indispensable. From rigorous educational standards at institutions like HvA to daily clinical practice in diverse urban settings and community care environments, nurses are central to delivering high-quality healthcare. While challenges such as staffing shortages and economic pressures persist, the adaptability and professionalism of Dutch nurses ensure that</w:t>
      </w:r>
      <w:r>
        <w:t xml:space="preserve"> </w:t>
      </w:r>
      <w:r>
        <w:rPr>
          <w:bCs/>
          <w:b/>
        </w:rPr>
        <w:t xml:space="preserve">Netherlands Amsterdam</w:t>
      </w:r>
      <w:r>
        <w:t xml:space="preserve"> </w:t>
      </w:r>
      <w:r>
        <w:t xml:space="preserve">continues to provide excellent medical services. Future strategies must focus on improving working conditions, supporting mental health for staff, and enhancing digital literacy to sustain the resilience of the nursing workforce in this vibrant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Nurse in Netherlands Amsterdam</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