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Term</w:t>
      </w:r>
      <w:r>
        <w:t xml:space="preserve"> </w:t>
      </w:r>
      <w:r>
        <w:t xml:space="preserve">Paper</w:t>
      </w:r>
    </w:p>
    <w:bookmarkStart w:id="38" w:name="X245d4b04395ff4f72151658e24fd713eed22ec7"/>
    <w:p>
      <w:pPr>
        <w:pStyle w:val="Heading1"/>
      </w:pPr>
      <w:r>
        <w:t xml:space="preserve">The Evolution and Strategic Role of the Nurse in Peru Lima:</w:t>
      </w:r>
      <w:r>
        <w:br/>
      </w:r>
      <w:r>
        <w:t xml:space="preserve">An Analysis of Healthcare Integration and Professional Challenges</w:t>
      </w:r>
    </w:p>
    <w:p>
      <w:pPr>
        <w:pStyle w:val="FirstParagraph"/>
      </w:pPr>
      <w:r>
        <w:rPr>
          <w:bCs/>
          <w:b/>
        </w:rPr>
        <w:t xml:space="preserve">Date:</w:t>
      </w:r>
      <w:r>
        <w:t xml:space="preserve"> </w:t>
      </w:r>
      <w:r>
        <w:t xml:space="preserve">May 24, 2024</w:t>
      </w:r>
      <w:r>
        <w:br/>
      </w:r>
    </w:p>
    <w:p>
      <w:pPr>
        <w:pStyle w:val="BodyText"/>
      </w:pPr>
      <w:r>
        <w:t xml:space="preserve">Institution: Department of Public Health Studies</w:t>
      </w:r>
      <w:r>
        <w:br/>
      </w:r>
      <w:r>
        <w:rPr>
          <w:bCs/>
          <w:b/>
        </w:rPr>
        <w:t xml:space="preserve">Subject:</w:t>
      </w:r>
      <w:r>
        <w:t xml:space="preserve"> </w:t>
      </w:r>
      <w:r>
        <w:t xml:space="preserve">Advanced Nursing Practice in Urban Developing Contexts</w:t>
      </w:r>
    </w:p>
    <w:bookmarkStart w:id="20" w:name="abstract"/>
    <w:p>
      <w:pPr>
        <w:pStyle w:val="Heading3"/>
      </w:pPr>
      <w:r>
        <w:t xml:space="preserve">Abstract</w:t>
      </w:r>
    </w:p>
    <w:p>
      <w:pPr>
        <w:pStyle w:val="FirstParagraph"/>
      </w:pPr>
      <w:r>
        <w:t xml:space="preserve">This term paper examines the critical role of the Nurse within the healthcare infrastructure of Peru Lima. As one of the most populous metropolitan areas in South America, Lima presents unique challenges ranging from rapid urbanization to disparities in access to care. This document explores historical developments, current legislative frameworks, and socio-economic factors influencing nursing practice. It argues that empowering Nurses is essential for achieving universal health coverage in the region.</w:t>
      </w:r>
    </w:p>
    <w:bookmarkEnd w:id="20"/>
    <w:bookmarkStart w:id="21" w:name="i.-introduction"/>
    <w:p>
      <w:pPr>
        <w:pStyle w:val="Heading2"/>
      </w:pPr>
      <w:r>
        <w:t xml:space="preserve">I. Introduction</w:t>
      </w:r>
    </w:p>
    <w:p>
      <w:pPr>
        <w:pStyle w:val="FirstParagraph"/>
      </w:pPr>
      <w:r>
        <w:t xml:space="preserve">The healthcare landscape of Peru Lima has undergone significant transformation over the past three decades. As the economic and cultural capital of Peru, Lima serves as a hub for medical innovation, yet it simultaneously grapples with profound inequities between its modern districts and informal settlements on the periphery. At the center of this complex system lies the professional figure of Nurse.</w:t>
      </w:r>
    </w:p>
    <w:p>
      <w:pPr>
        <w:pStyle w:val="BodyText"/>
      </w:pPr>
      <w:r>
        <w:t xml:space="preserve">In Peru Lima, Nurses are not merely adjuncts to physicians; they are often the primary point of contact for communities, particularly in public health initiatives such as vaccination campaigns, maternal care programs, and chronic disease management. This term paper aims to analyze the multifaceted role of the Nurse in Peru Lima, assessing their impact on community health outcomes while identifying systemic barriers that hinder their full potential.</w:t>
      </w:r>
    </w:p>
    <w:bookmarkEnd w:id="21"/>
    <w:bookmarkStart w:id="24" w:name="Xf57d007d3608e3a012b341f0872d6b5460b8fd9"/>
    <w:p>
      <w:pPr>
        <w:pStyle w:val="Heading2"/>
      </w:pPr>
      <w:r>
        <w:t xml:space="preserve">II. Historical Context of Nursing in Peru Lima</w:t>
      </w:r>
    </w:p>
    <w:bookmarkStart w:id="22" w:name="a.-early-foundations"/>
    <w:p>
      <w:pPr>
        <w:pStyle w:val="Heading3"/>
      </w:pPr>
      <w:r>
        <w:t xml:space="preserve">A. Early Foundations</w:t>
      </w:r>
    </w:p>
    <w:p>
      <w:pPr>
        <w:pStyle w:val="FirstParagraph"/>
      </w:pPr>
      <w:r>
        <w:t xml:space="preserve">The professionalization of nursing in Peru dates back to the early 20th century, with formal training schools established in Lima during the 1940s and 1950s. Initially modeled after religious charity frameworks, nursing education gradually shifted toward a scientific and technical approach. In Peru Lima, the establishment of nursing faculties within major universities marked a pivotal moment in elevating the status of Nurses from vocational assistants to allied health professionals.</w:t>
      </w:r>
    </w:p>
    <w:bookmarkEnd w:id="22"/>
    <w:bookmarkStart w:id="23" w:name="b.-the-impact-of-social-movements"/>
    <w:p>
      <w:pPr>
        <w:pStyle w:val="Heading3"/>
      </w:pPr>
      <w:r>
        <w:t xml:space="preserve">B. The Impact of Social Movements</w:t>
      </w:r>
    </w:p>
    <w:p>
      <w:pPr>
        <w:pStyle w:val="FirstParagraph"/>
      </w:pPr>
      <w:r>
        <w:t xml:space="preserve">The internal conflict and subsequent social reforms in Peru forced a re-evaluation of public health strategies. During this period, Nurses in Peru Lima played a crucial role in maintaining basic healthcare services amidst political instability. Their resilience during these years laid the groundwork for modern community health nursing models that prioritize accessibility and cultural sensitivity.</w:t>
      </w:r>
    </w:p>
    <w:bookmarkEnd w:id="23"/>
    <w:bookmarkEnd w:id="24"/>
    <w:bookmarkStart w:id="28" w:name="X78a741d91c7dccf36a5ca88b0b54e2f717f4ccb"/>
    <w:p>
      <w:pPr>
        <w:pStyle w:val="Heading2"/>
      </w:pPr>
      <w:r>
        <w:t xml:space="preserve">III. The Contemporary Role of the Nurse in Peru Lima</w:t>
      </w:r>
    </w:p>
    <w:bookmarkStart w:id="25" w:name="a.-primary-care-integration"/>
    <w:p>
      <w:pPr>
        <w:pStyle w:val="Heading3"/>
      </w:pPr>
      <w:r>
        <w:t xml:space="preserve">A. Primary Care Integration</w:t>
      </w:r>
    </w:p>
    <w:p>
      <w:pPr>
        <w:pStyle w:val="FirstParagraph"/>
      </w:pPr>
      <w:r>
        <w:t xml:space="preserve">In the current healthcare structure of Peru Lima, Nurses are integral to the Family Health Teams (Equipo de Salud Familiar). These teams operate in postas (small health posts) and hospitals across the metropolitan area. The Nurse is responsible for triage, health education, monitoring high-risk pregnancies, and managing infectious diseases such as Dengue and Chikungunya, which are prevalent in Lima due to its varied microclimates.</w:t>
      </w:r>
    </w:p>
    <w:bookmarkEnd w:id="25"/>
    <w:bookmarkStart w:id="26" w:name="b.-chronic-disease-management"/>
    <w:p>
      <w:pPr>
        <w:pStyle w:val="Heading3"/>
      </w:pPr>
      <w:r>
        <w:t xml:space="preserve">B. Chronic Disease Management</w:t>
      </w:r>
    </w:p>
    <w:p>
      <w:pPr>
        <w:pStyle w:val="FirstParagraph"/>
      </w:pPr>
      <w:r>
        <w:t xml:space="preserve">Lima faces a rising burden of non-communicable diseases (NCDs), including diabetes and hypertension. Nurses in Peru Lima have expanded their scope to include long-term patient monitoring, dietary counseling, and medication adherence support. This shift reflects a broader global trend where Nurses act as care coordinators, ensuring continuity of care for patients navigating the fragmented public health system.</w:t>
      </w:r>
    </w:p>
    <w:bookmarkEnd w:id="26"/>
    <w:bookmarkStart w:id="27" w:name="X651f05a8381bad7a1c0336f32a27bef1aa459c7"/>
    <w:p>
      <w:pPr>
        <w:pStyle w:val="Heading3"/>
      </w:pPr>
      <w:r>
        <w:t xml:space="preserve">C. Emergency Response and Disaster Preparedness</w:t>
      </w:r>
    </w:p>
    <w:p>
      <w:pPr>
        <w:pStyle w:val="FirstParagraph"/>
      </w:pPr>
      <w:r>
        <w:t xml:space="preserve">Given Peru’s geographical location along the Pacific Ring of Fire, Lima is susceptible to earthquakes and tsunamis. Nurses are on the front lines of emergency response. Training drills in Peru Lima frequently involve Nurses leading evacuation procedures, providing acute trauma care, and managing psychological first aid for affected populations.</w:t>
      </w:r>
    </w:p>
    <w:bookmarkEnd w:id="27"/>
    <w:bookmarkEnd w:id="28"/>
    <w:bookmarkStart w:id="32" w:name="X7ff255d361278970923b644df0b68ce84fda528"/>
    <w:p>
      <w:pPr>
        <w:pStyle w:val="Heading2"/>
      </w:pPr>
      <w:r>
        <w:t xml:space="preserve">IV. Challenges Facing Nursing Practice in Peru Lima</w:t>
      </w:r>
    </w:p>
    <w:bookmarkStart w:id="29" w:name="a.-educational-disparities"/>
    <w:p>
      <w:pPr>
        <w:pStyle w:val="Heading3"/>
      </w:pPr>
      <w:r>
        <w:t xml:space="preserve">A. Educational Disparities</w:t>
      </w:r>
    </w:p>
    <w:p>
      <w:pPr>
        <w:pStyle w:val="FirstParagraph"/>
      </w:pPr>
      <w:r>
        <w:t xml:space="preserve">A significant challenge within the nursing sector in Peru Lima is the disparity between university-educated Nurses and technical diploma holders. While both groups serve vital roles, there is often confusion regarding their respective scopes of practice. This ambiguity can lead to role overlap and underutilization of highly trained professionals who possess advanced competencies in pharmacology and critical care.</w:t>
      </w:r>
    </w:p>
    <w:bookmarkEnd w:id="29"/>
    <w:bookmarkStart w:id="30" w:name="b.-workforce-shortages-and-burnout"/>
    <w:p>
      <w:pPr>
        <w:pStyle w:val="Heading3"/>
      </w:pPr>
      <w:r>
        <w:t xml:space="preserve">B. Workforce Shortages and Burnout</w:t>
      </w:r>
    </w:p>
    <w:p>
      <w:pPr>
        <w:pStyle w:val="FirstParagraph"/>
      </w:pPr>
      <w:r>
        <w:t xml:space="preserve">The public hospitals serving Lima’s lower-income districts often suffer from severe understaffing. Nurses frequently work excessive overtime without adequate compensation, leading to high rates of burnout. The concentration of specialized healthcare resources in Lima’s central districts further exacerbates the strain on staff in peripheral areas, creating a brain drain effect where experienced professionals migrate to private institutions or abroad.</w:t>
      </w:r>
    </w:p>
    <w:bookmarkEnd w:id="30"/>
    <w:bookmarkStart w:id="31" w:name="X99f6071531e1c979fd997d612fc6e6807b83b08"/>
    <w:p>
      <w:pPr>
        <w:pStyle w:val="Heading3"/>
      </w:pPr>
      <w:r>
        <w:t xml:space="preserve">C. Legislative and Scope-of-Practice Issues</w:t>
      </w:r>
    </w:p>
    <w:p>
      <w:pPr>
        <w:pStyle w:val="FirstParagraph"/>
      </w:pPr>
      <w:r>
        <w:t xml:space="preserve">The legal framework governing Nursing practice in Peru is undergoing revision. Currently, there is an ongoing debate regarding the expansion of the Nurse’s scope of practice to include prescribing medications and performing minor surgical procedures under supervision. Proponents argue that this autonomy would alleviate pressure on Physicians in Peru Lima, while opponents cite safety concerns. The resolution of this issue will define the future trajectory of Nursing in the region.</w:t>
      </w:r>
    </w:p>
    <w:bookmarkEnd w:id="31"/>
    <w:bookmarkEnd w:id="32"/>
    <w:bookmarkStart w:id="35" w:name="X040287d8cf8292c98746351fc62b9ecbc7d3066"/>
    <w:p>
      <w:pPr>
        <w:pStyle w:val="Heading2"/>
      </w:pPr>
      <w:r>
        <w:t xml:space="preserve">V. Opportunities for Growth and Development</w:t>
      </w:r>
    </w:p>
    <w:bookmarkStart w:id="33" w:name="a.-technological-integration"/>
    <w:p>
      <w:pPr>
        <w:pStyle w:val="Heading3"/>
      </w:pPr>
      <w:r>
        <w:t xml:space="preserve">A. Technological Integration</w:t>
      </w:r>
    </w:p>
    <w:p>
      <w:pPr>
        <w:pStyle w:val="FirstParagraph"/>
      </w:pPr>
      <w:r>
        <w:t xml:space="preserve">The digital transformation of healthcare offers new opportunities for Nurses in Peru Lima. Telemedicine initiatives, accelerated by recent global health crises, allow Nurses to monitor patients remotely, particularly those with mobility issues or living in remote areas of the Lima metropolitan region. Training programs that incorporate digital literacy are essential to equip Nurses with the skills necessary for modern telehealth practices.</w:t>
      </w:r>
    </w:p>
    <w:bookmarkEnd w:id="33"/>
    <w:bookmarkStart w:id="34" w:name="b.-specialization-and-advanced-degrees"/>
    <w:p>
      <w:pPr>
        <w:pStyle w:val="Heading3"/>
      </w:pPr>
      <w:r>
        <w:t xml:space="preserve">B. Specialization and Advanced Degrees</w:t>
      </w:r>
    </w:p>
    <w:p>
      <w:pPr>
        <w:pStyle w:val="FirstParagraph"/>
      </w:pPr>
      <w:r>
        <w:t xml:space="preserve">The emergence of specialized nursing roles—such as oncology, geriatrics, and pediatrics—in Peru Lima provides career advancement pathways. Encouraging more Nurses to pursue Master’s and Doctoral degrees can enhance research capabilities within the healthcare system, leading to evidence-based practices tailored specifically to the Peruvian context.</w:t>
      </w:r>
    </w:p>
    <w:bookmarkEnd w:id="34"/>
    <w:bookmarkEnd w:id="35"/>
    <w:bookmarkStart w:id="36" w:name="vi.-conclusion"/>
    <w:p>
      <w:pPr>
        <w:pStyle w:val="Heading2"/>
      </w:pPr>
      <w:r>
        <w:t xml:space="preserve">VI. Conclusion</w:t>
      </w:r>
    </w:p>
    <w:p>
      <w:pPr>
        <w:pStyle w:val="FirstParagraph"/>
      </w:pPr>
      <w:r>
        <w:t xml:space="preserve">The Nurse in Peru Lima stands at a crossroads of tradition and modernity. As guardians of community health, Nurses possess the unique ability to bridge gaps between medical institutions and vulnerable populations. However, realizing their full potential requires systemic changes regarding education standardization, legal recognition of advanced practice roles, and equitable resource distribution.</w:t>
      </w:r>
    </w:p>
    <w:p>
      <w:pPr>
        <w:pStyle w:val="BodyText"/>
      </w:pPr>
      <w:r>
        <w:t xml:space="preserve">To strengthen the healthcare system in Peru Lima, policymakers must prioritize investment in Nursing workforce development. By recognizing the Nurse not just as a caregiver but as a leader in public health strategy, Peru can move closer to its goal of universal health coverage. The resilience and dedication demonstrated by Nurses throughout history serve as a foundation for building a more robust and inclusive healthcare future for all Peruvians.</w:t>
      </w:r>
    </w:p>
    <w:bookmarkEnd w:id="36"/>
    <w:bookmarkStart w:id="37" w:name="vii.-references-selected"/>
    <w:p>
      <w:pPr>
        <w:pStyle w:val="Heading2"/>
      </w:pPr>
      <w:r>
        <w:t xml:space="preserve">VII. References (Selected)</w:t>
      </w:r>
    </w:p>
    <w:p>
      <w:pPr>
        <w:numPr>
          <w:ilvl w:val="0"/>
          <w:numId w:val="1001"/>
        </w:numPr>
        <w:pStyle w:val="Compact"/>
      </w:pPr>
      <w:r>
        <w:t xml:space="preserve">Colegio de Enfermeras del Perú (CEP). (2018). *Statutes and Code of Ethics*. Lima: CEP Editorial.</w:t>
      </w:r>
    </w:p>
    <w:p>
      <w:pPr>
        <w:numPr>
          <w:ilvl w:val="0"/>
          <w:numId w:val="1001"/>
        </w:numPr>
        <w:pStyle w:val="Compact"/>
      </w:pPr>
      <w:r>
        <w:t xml:space="preserve">Instituto Nacional de Estadística e Informática (INEI). (2023). *Demographic Health Survey: Lima Metropolitan Area*. Lima: INEI.</w:t>
      </w:r>
    </w:p>
    <w:p>
      <w:pPr>
        <w:numPr>
          <w:ilvl w:val="0"/>
          <w:numId w:val="1001"/>
        </w:numPr>
        <w:pStyle w:val="Compact"/>
      </w:pPr>
      <w:r>
        <w:t xml:space="preserve">Ministerio de Salud del Perú (MINSA). (2021). *National Policy for Nursing and Midwifery 2018-2030*. Lima: MINSA.</w:t>
      </w:r>
    </w:p>
    <w:p>
      <w:pPr>
        <w:numPr>
          <w:ilvl w:val="0"/>
          <w:numId w:val="1001"/>
        </w:numPr>
        <w:pStyle w:val="Compact"/>
      </w:pPr>
      <w:r>
        <w:t xml:space="preserve">Pérez, A., &amp; Rodríguez, M. (2019). "Urban Health Disparities in Lima: The Role of Primary Care Nurses." *Journal of Latin American Nursing*, 15(2), 45-60.</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Nurse in Peru Lima: A Comprehensive Term Paper</dc:title>
  <dc:creator/>
  <dc:language>en</dc:language>
  <cp:keywords/>
  <dcterms:created xsi:type="dcterms:W3CDTF">2026-07-29T23:15:53Z</dcterms:created>
  <dcterms:modified xsi:type="dcterms:W3CDTF">2026-07-29T23:15:53Z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