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Sudan</w:t>
      </w:r>
      <w:r>
        <w:t xml:space="preserve"> </w:t>
      </w:r>
      <w:r>
        <w:t xml:space="preserve">Khartoum</w:t>
      </w:r>
    </w:p>
    <w:bookmarkStart w:id="20" w:name="term-paper"/>
    <w:p>
      <w:pPr>
        <w:pStyle w:val="Heading1"/>
      </w:pPr>
      <w:r>
        <w:t xml:space="preserve">Term Paper</w:t>
      </w:r>
    </w:p>
    <w:p>
      <w:pPr>
        <w:pStyle w:val="FirstParagraph"/>
      </w:pPr>
      <w:r>
        <w:br/>
      </w:r>
      <w:r>
        <w:rPr>
          <w:bCs/>
          <w:b/>
        </w:rPr>
        <w:t xml:space="preserve">Title:</w:t>
      </w:r>
      <w:r>
        <w:br/>
      </w:r>
      <w:r>
        <w:t xml:space="preserve">The Critical Role, Evolution, and Challenges of the Nurse in Sudan Khartoum</w:t>
      </w:r>
      <w:r>
        <w:br/>
      </w:r>
      <w:r>
        <w:br/>
      </w:r>
      <w:r>
        <w:rPr>
          <w:bCs/>
          <w:b/>
        </w:rPr>
        <w:t xml:space="preserve">Date:</w:t>
      </w:r>
      <w:r>
        <w:br/>
      </w:r>
      <w:r>
        <w:t xml:space="preserve">[Current Date]</w:t>
      </w:r>
    </w:p>
    <w:bookmarkEnd w:id="20"/>
    <w:p>
      <w:pPr>
        <w:pStyle w:val="BodyText"/>
      </w:pPr>
      <w:r>
        <w:t xml:space="preserve">The profession of nursing stands as one of the most vital pillars within any healthcare system. Nowhere is this more evident than in Sudan Khartoum, a city that serves as the political, economic, and educational heart of the nation. In Sudan Khartoum, the nurse is not merely a supportive figure but often constitutes the primary point of contact for patients seeking medical attention. This term paper explores the multifaceted role of the nurse in Sudan Khartoum, examining their historical context, current responsibilities, and the unique socio-political challenges they face. Understanding these dynamics is essential for comprehending how healthcare delivery functions in one of Africa’s most complex urban environments.</w:t>
      </w:r>
    </w:p>
    <w:bookmarkStart w:id="21" w:name="historical-context-and-education"/>
    <w:p>
      <w:pPr>
        <w:pStyle w:val="Heading2"/>
      </w:pPr>
      <w:r>
        <w:t xml:space="preserve">Historical Context and Education</w:t>
      </w:r>
    </w:p>
    <w:p>
      <w:pPr>
        <w:pStyle w:val="FirstParagraph"/>
      </w:pPr>
      <w:r>
        <w:t xml:space="preserve">The history of nursing in Sudan Khartoum dates back to the early 20th century, largely influenced by colonial medical practices. Over the decades, the profession has evolved from a vocation primarily focused on basic care to a specialized scientific discipline. In Sudan Khartoum, nursing education is centralized around major institutions such as the Omdurman Nursing School and various faculties within Khartoum universities. These institutions have historically produced generations of nurses who serve both public and private sectors in Sudan Khartoum.</w:t>
      </w:r>
    </w:p>
    <w:p>
      <w:pPr>
        <w:pStyle w:val="BodyText"/>
      </w:pPr>
      <w:r>
        <w:t xml:space="preserve">However, the standardization of nursing education has faced periodic disruptions due to economic fluctuations and political instability. Despite these hurdles, the academic rigor required to become a qualified nurse in Sudan Khartoum remains high. The curriculum typically includes coursework in anatomy, pharmacology, public health ethics, and clinical practice. It is through this rigorous training that nurses in Sudan Khartoum acquire the technical skills necessary to manage a diverse array of medical conditions prevalent in the region.</w:t>
      </w:r>
    </w:p>
    <w:bookmarkEnd w:id="21"/>
    <w:bookmarkStart w:id="22" w:name="the-clinical-role-of-the-nurse"/>
    <w:p>
      <w:pPr>
        <w:pStyle w:val="Heading2"/>
      </w:pPr>
      <w:r>
        <w:t xml:space="preserve">The Clinical Role of the Nurse</w:t>
      </w:r>
    </w:p>
    <w:p>
      <w:pPr>
        <w:pStyle w:val="FirstParagraph"/>
      </w:pPr>
      <w:r>
        <w:t xml:space="preserve">In the hospitals and clinics scattered across Sudan Khartoum, the nurse plays a pivotal role in patient care. Due to frequent shortages of physicians in rural and underserved urban areas within Sudan Khartoum, nurses often take on expanded roles that go beyond traditional definitions. They are responsible for triage, medication administration, wound care, and health education.</w:t>
      </w:r>
    </w:p>
    <w:p>
      <w:pPr>
        <w:pStyle w:val="BodyText"/>
      </w:pPr>
      <w:r>
        <w:t xml:space="preserve">Specifically in the maternal and child health sectors prevalent in many districts of Sudan Khartoum, nurses are instrumental. They lead prenatal clinics, assist during deliveries in understaffed facilities, and conduct postnatal home visits to ensure the well-being of both mother and infant. In infectious disease wards dealing with malaria, meningitis, or cholera—conditions that occasionally flare up in urban centers like Sudan Khartoum—nurses are on the front lines of isolation protocols and patient monitoring.</w:t>
      </w:r>
    </w:p>
    <w:bookmarkEnd w:id="22"/>
    <w:bookmarkStart w:id="23" w:name="socio-political-challenges"/>
    <w:p>
      <w:pPr>
        <w:pStyle w:val="Heading2"/>
      </w:pPr>
      <w:r>
        <w:t xml:space="preserve">Socio-Political Challenges</w:t>
      </w:r>
    </w:p>
    <w:p>
      <w:pPr>
        <w:pStyle w:val="FirstParagraph"/>
      </w:pPr>
      <w:r>
        <w:t xml:space="preserve">The context in which nurses practice in Sudan Khartoum is heavily influenced by the country's recent political turbulence. The ongoing conflicts and economic sanctions have created a challenging environment for healthcare workers. In Sudan Khartoum, hospitals frequently face shortages of essential medicines, equipment failures, and inadequate funding. For the nurse working in this environment, these logistical barriers complicate their ability to provide optimal care.</w:t>
      </w:r>
    </w:p>
    <w:p>
      <w:pPr>
        <w:pStyle w:val="BodyText"/>
      </w:pPr>
      <w:r>
        <w:t xml:space="preserve">Furthermore, the security situation in parts of Sudan Khartoum has occasionally forced nurses to work under duress or relocate their practices entirely. The displacement of populations has led to an influx of refugees into urban centers like Sudan Khartoum, increasing the patient load significantly. Nurses are often required to provide care for trauma victims and manage stress-related psychological conditions among the displaced population, adding a layer of complexity to their daily duties.</w:t>
      </w:r>
    </w:p>
    <w:bookmarkEnd w:id="23"/>
    <w:bookmarkStart w:id="24" w:name="mental-health-and-professional-burnout"/>
    <w:p>
      <w:pPr>
        <w:pStyle w:val="Heading2"/>
      </w:pPr>
      <w:r>
        <w:t xml:space="preserve">Mental Health and Professional Burnout</w:t>
      </w:r>
    </w:p>
    <w:p>
      <w:pPr>
        <w:pStyle w:val="FirstParagraph"/>
      </w:pPr>
      <w:r>
        <w:t xml:space="preserve">The psychological toll on healthcare providers in Sudan Khartoum cannot be overstated. Nurses in Sudan Khartoum are exposed to high levels of patient mortality, resource scarcity, and personal safety threats. This exposure frequently leads to burnout, compassion fatigue, and secondary trauma.</w:t>
      </w:r>
    </w:p>
    <w:p>
      <w:pPr>
        <w:pStyle w:val="BodyText"/>
      </w:pPr>
      <w:r>
        <w:t xml:space="preserve">Despite these pressures, the resilience of the nursing workforce in Sudan Khartoum is remarkable. Many nurses cite a strong sense of duty to their community as their primary motivator. They view themselves not just as employees but as community guardians. This cultural perspective strengthens the bond between the nurse and the patient, fostering trust that is crucial in a healthcare system where infrastructure may be lacking but human connection remains robust.</w:t>
      </w:r>
    </w:p>
    <w:bookmarkEnd w:id="24"/>
    <w:bookmarkStart w:id="25" w:name="the-future-of-nursing-in-sudan-khartoum"/>
    <w:p>
      <w:pPr>
        <w:pStyle w:val="Heading2"/>
      </w:pPr>
      <w:r>
        <w:t xml:space="preserve">The Future of Nursing in Sudan Khartoum</w:t>
      </w:r>
    </w:p>
    <w:p>
      <w:pPr>
        <w:pStyle w:val="FirstParagraph"/>
      </w:pPr>
      <w:r>
        <w:t xml:space="preserve">Looking forward, there is a growing recognition within Sudan Khartoum of the need to empower nurses. This includes advocating for better working conditions, continuous professional development, and inclusion in policy-making discussions regarding public health. Initiatives by non-governmental organizations (NGOs) operating in Sudan Khartoum are increasingly focusing on training programs that upskill nurses in emergency response and advanced clinical techniques.</w:t>
      </w:r>
    </w:p>
    <w:p>
      <w:pPr>
        <w:pStyle w:val="BodyText"/>
      </w:pPr>
      <w:r>
        <w:t xml:space="preserve">Additionally, the integration of technology into healthcare systems in Sudan Khartoum offers new opportunities for nurses. Telemedicine platforms, although still developing, could allow nurses to consult with specialists remotely, thereby enhancing the quality of care delivered within local clinics. Educational reforms aimed at expanding nursing curricula to include leadership and management skills are also underway, preparing the next generation of nurse leaders in Sudan Khartoum.</w:t>
      </w:r>
    </w:p>
    <w:bookmarkEnd w:id="25"/>
    <w:bookmarkStart w:id="26" w:name="conclusion"/>
    <w:p>
      <w:pPr>
        <w:pStyle w:val="Heading2"/>
      </w:pPr>
      <w:r>
        <w:t xml:space="preserve">Conclusion</w:t>
      </w:r>
    </w:p>
    <w:p>
      <w:pPr>
        <w:pStyle w:val="FirstParagraph"/>
      </w:pPr>
      <w:r>
        <w:t xml:space="preserve">In conclusion, the nurse in Sudan Khartoum is a cornerstone of the nation's healthcare infrastructure. Their role extends far beyond clinical tasks; they are educators, advocates, and resilient caregivers operating within a challenging socio-political landscape. The dedication of nurses in Sudan Khartoum ensures that even amidst scarcity and instability, critical health services continue to reach the population.</w:t>
      </w:r>
    </w:p>
    <w:p>
      <w:pPr>
        <w:pStyle w:val="BodyText"/>
      </w:pPr>
      <w:r>
        <w:t xml:space="preserve">To sustain this vital workforce, it is imperative that local authorities and international partners recognize the specific needs of nurses in Sudan Khartoum. Investment in education, mental health support for healthcare workers, and infrastructure improvement are not just options but necessities. By supporting the nurse, we support the very foundation of public health in Sudan Khartoum. The future of healthcare stability in this region depends largely on empowering those who stand at the bedside every day.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Nurse in Sudan Khartoum</dc:title>
  <dc:creator/>
  <dc:language>en</dc:language>
  <cp:keywords/>
  <dcterms:created xsi:type="dcterms:W3CDTF">2026-07-29T16:01:10Z</dcterms:created>
  <dcterms:modified xsi:type="dcterms:W3CDTF">2026-07-29T16:01:10Z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