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39ff928f45192e7b082304f5c587dfcb2e675c3"/>
    <w:p>
      <w:pPr>
        <w:pStyle w:val="Heading1"/>
      </w:pPr>
      <w:r>
        <w:t xml:space="preserve">The Evolving Role of the Nurse in United Arab Emirates Dubai</w:t>
      </w:r>
    </w:p>
    <w:p>
      <w:pPr>
        <w:pStyle w:val="FirstParagraph"/>
      </w:pPr>
      <w:r>
        <w:rPr>
          <w:bCs/>
          <w:b/>
        </w:rPr>
        <w:t xml:space="preserve">A Term Paper submitted in partial fulfillment of the requirements for Nursing Leadership and Healthcare Policy Studies</w:t>
      </w:r>
    </w:p>
    <w:bookmarkStart w:id="20" w:name="abstract"/>
    <w:p>
      <w:pPr>
        <w:pStyle w:val="Heading3"/>
      </w:pPr>
      <w:r>
        <w:t xml:space="preserve">Abstract</w:t>
      </w:r>
    </w:p>
    <w:p>
      <w:pPr>
        <w:pStyle w:val="FirstParagraph"/>
      </w:pPr>
      <w:r>
        <w:t xml:space="preserve">This term paper examines the critical role of the Nurse within the dynamic healthcare landscape of United Arab Emirates Dubai. As Dubai transforms into a global medical tourism hub, the demand for high-quality, specialized nursing care has intensified. This document explores regulatory frameworks established by the Department of Health (DoH), cultural competencies required for multicultural patient populations, and the integration of technology in nursing practice. It argues that the Nurse is not merely a caregiver but a central pillar in ensuring patient safety, quality assurance, and the successful implementation of healthcare innovations in Dubai.</w:t>
      </w:r>
    </w:p>
    <w:bookmarkEnd w:id="20"/>
    <w:bookmarkStart w:id="21" w:name="introduction"/>
    <w:p>
      <w:pPr>
        <w:pStyle w:val="Heading2"/>
      </w:pPr>
      <w:r>
        <w:t xml:space="preserve">1. Introduction</w:t>
      </w:r>
    </w:p>
    <w:p>
      <w:pPr>
        <w:pStyle w:val="FirstParagraph"/>
      </w:pPr>
      <w:r>
        <w:t xml:space="preserve">The healthcare sector in United Arab Emirates Dubai stands as one of the most advanced and rapidly expanding industries in the Middle East. Central to this expansion is the professional workforce, among which the Nurse holds a position of paramount importance. Historically viewed as auxiliary staff, modern nursing practices have elevated nurses to autonomous decision-makers and key stakeholders in patient care delivery. In Dubai, this evolution is driven by strict regulatory standards set by local authorities and the unique demographic composition of its residents.</w:t>
      </w:r>
    </w:p>
    <w:p>
      <w:pPr>
        <w:pStyle w:val="BodyText"/>
      </w:pPr>
      <w:r>
        <w:t xml:space="preserve">This term paper aims to analyze the multifaceted responsibilities of a Nurse operating within United Arab Emirates Dubai. It will discuss the licensing requirements through the Dubai Health Authority (DHA) and Department of Health, the significance of cultural sensitivity in a multicultural environment, and how technology is reshaping nursing workflows. Understanding these aspects is crucial for any healthcare professional aspiring to practice effectively in this region.</w:t>
      </w:r>
    </w:p>
    <w:bookmarkEnd w:id="21"/>
    <w:bookmarkStart w:id="22" w:name="X45ece82b558936b99373fc2efe9930e4d2b1d1b"/>
    <w:p>
      <w:pPr>
        <w:pStyle w:val="Heading2"/>
      </w:pPr>
      <w:r>
        <w:t xml:space="preserve">2. Regulatory Framework and Professional Standards</w:t>
      </w:r>
    </w:p>
    <w:p>
      <w:pPr>
        <w:pStyle w:val="FirstParagraph"/>
      </w:pPr>
      <w:r>
        <w:t xml:space="preserve">To ensure high standards of care, the United Arab Emirates Dubai has implemented rigorous regulatory frameworks. The primary governing bodies are the Department of Health (DoH) Abu Dhabi and the Dubai Health Authority (DHA). For a Nurse to practice legally in Dubai, they must undergo a stringent credentialing process known as Dataflow verification and pass the DHA Prometric Exam. This examination tests clinical knowledge, ensuring that every Nurse meets international standards before interacting with patients.</w:t>
      </w:r>
    </w:p>
    <w:p>
      <w:pPr>
        <w:pStyle w:val="BodyText"/>
      </w:pPr>
      <w:r>
        <w:t xml:space="preserve">The scope of practice for a Nurse in Dubai is clearly defined by these regulations. Unlike some regions where nurses may have limited autonomy, the evolving policies in United Arab Emirates Dubai encourage advanced practice nursing roles. Nurses are increasingly involved in chronic disease management, health education, and even certain aspects of prescribing under physician supervision, particularly in specialized clinics and hospital settings. This shift reflects a broader trend toward optimizing healthcare efficiency and accessibility.</w:t>
      </w:r>
    </w:p>
    <w:bookmarkEnd w:id="22"/>
    <w:bookmarkStart w:id="23" w:name="cultural-competency-in-a-global-hub"/>
    <w:p>
      <w:pPr>
        <w:pStyle w:val="Heading2"/>
      </w:pPr>
      <w:r>
        <w:t xml:space="preserve">3. Cultural Competency in a Global Hub</w:t>
      </w:r>
    </w:p>
    <w:p>
      <w:pPr>
        <w:pStyle w:val="FirstParagraph"/>
      </w:pPr>
      <w:r>
        <w:t xml:space="preserve">Dubai is often described as a city within the world, hosting expatriates from over 200 nationalities. Consequently, the Nurse in United Arab Emirates Dubai must possess exceptional cultural competency. The patient population is incredibly diverse, encompassing varying religious beliefs regarding fasting during Ramadan, dietary restrictions such as Halal food requirements, and modesty concerns that impact physical examinations.</w:t>
      </w:r>
    </w:p>
    <w:p>
      <w:pPr>
        <w:pStyle w:val="BodyText"/>
      </w:pPr>
      <w:r>
        <w:t xml:space="preserve">A competent Nurse must navigate these cultural nuances with respect and empathy. For instance, when caring for a Muslim patient during the holy month of Ramadan, the Nurse must adjust medication schedules to align with fasting hours while ensuring medical adherence. Furthermore, communication skills are vital; many patients may speak languages other than English or Arabic. Therefore, proficiency in multiple languages is highly valued in Dubai’s nursing workforce.</w:t>
      </w:r>
    </w:p>
    <w:p>
      <w:pPr>
        <w:pStyle w:val="BodyText"/>
      </w:pPr>
      <w:r>
        <w:t xml:space="preserve">Additionally, family dynamics play a significant role in healthcare decisions within the United Arab Emirates context. In many Arab cultures, family members are heavily involved in the care process and decision-making. The Nurse must engage not only with the patient but also with their family unit, providing support and education while respecting hierarchical family structures.</w:t>
      </w:r>
    </w:p>
    <w:bookmarkEnd w:id="23"/>
    <w:bookmarkStart w:id="24" w:name="integration-of-technology-and-innovation"/>
    <w:p>
      <w:pPr>
        <w:pStyle w:val="Heading2"/>
      </w:pPr>
      <w:r>
        <w:t xml:space="preserve">4. Integration of Technology and Innovation</w:t>
      </w:r>
    </w:p>
    <w:p>
      <w:pPr>
        <w:pStyle w:val="FirstParagraph"/>
      </w:pPr>
      <w:r>
        <w:t xml:space="preserve">Dubai is aggressively pursuing digital transformation in its healthcare sector under initiatives like "Dubai Healthcare City" and the national strategy for artificial intelligence. For the Nurse, this means adapting to advanced Electronic Health Records (EHR) systems, telemedicine platforms, and AI-assisted diagnostic tools.</w:t>
      </w:r>
    </w:p>
    <w:p>
      <w:pPr>
        <w:pStyle w:val="BodyText"/>
      </w:pPr>
      <w:r>
        <w:t xml:space="preserve">In United Arab Emirates Dubai hospitals, Nurses are expected to be tech-savvy professionals who can seamlessly integrate digital tools into their daily routines. This includes using mobile applications for patient monitoring in ICU settings or utilizing remote patient monitoring devices for chronic conditions at home. The ability to interpret data from smart medical devices is becoming an essential skill set.</w:t>
      </w:r>
    </w:p>
    <w:p>
      <w:pPr>
        <w:pStyle w:val="BodyText"/>
      </w:pPr>
      <w:r>
        <w:t xml:space="preserve">Moreover, the rise of medical tourism in Dubai means that Nurses often care for international patients who expect world-class technological integration. Patients may compare their experience in Dubai with healthcare systems in Europe or North America; thus, the Nurse must ensure that technological advancements translate into tangible improvements in patient comfort and safety.</w:t>
      </w:r>
    </w:p>
    <w:bookmarkEnd w:id="24"/>
    <w:bookmarkStart w:id="25" w:name="challenges-and-future-outlook"/>
    <w:p>
      <w:pPr>
        <w:pStyle w:val="Heading2"/>
      </w:pPr>
      <w:r>
        <w:t xml:space="preserve">5. Challenges and Future Outlook</w:t>
      </w:r>
    </w:p>
    <w:p>
      <w:pPr>
        <w:pStyle w:val="FirstParagraph"/>
      </w:pPr>
      <w:r>
        <w:t xml:space="preserve">Despite the progress, Nurses in United Arab Emirates Dubai face challenges such as high workloads due to rapid population growth and the pressure of maintaining excellence in a competitive market. There is also a need for continuous professional development (CPD) to keep pace with medical advancements. The DHA mandates annual CPD points, ensuring that every Nurse remains current with best practices.</w:t>
      </w:r>
    </w:p>
    <w:p>
      <w:pPr>
        <w:pStyle w:val="BodyText"/>
      </w:pPr>
      <w:r>
        <w:t xml:space="preserve">Looking ahead, the role of the Nurse will likely expand into more preventative and community-focused roles. As Dubai shifts focus toward wellness and disease prevention rather than just curative care, Nurses will play a leading role in public health campaigns, school health programs, and corporate wellness initiatives.</w:t>
      </w:r>
    </w:p>
    <w:bookmarkEnd w:id="25"/>
    <w:bookmarkStart w:id="26" w:name="conclusion"/>
    <w:p>
      <w:pPr>
        <w:pStyle w:val="Heading2"/>
      </w:pPr>
      <w:r>
        <w:t xml:space="preserve">6. Conclusion</w:t>
      </w:r>
    </w:p>
    <w:p>
      <w:pPr>
        <w:pStyle w:val="FirstParagraph"/>
      </w:pPr>
      <w:r>
        <w:t xml:space="preserve">In conclusion, the Nurse in United Arab Emirates Dubai is a vital component of the healthcare ecosystem. The profession requires a blend of clinical expertise, regulatory compliance, cultural intelligence, and technological proficiency. As Dubai continues to position itself as a leading global destination for medical excellence, the contribution of skilled Nurses will be indispensable.</w:t>
      </w:r>
    </w:p>
    <w:p>
      <w:pPr>
        <w:pStyle w:val="BodyText"/>
      </w:pPr>
      <w:r>
        <w:t xml:space="preserve">This term paper has highlighted that being a Nurse in this region is not just about administering medication or monitoring vitals; it is about providing holistic care that respects cultural diversity and leverages cutting-edge technology. For healthcare institutions and policymakers, investing in nursing education and support systems is essential for sustaining the high-quality healthcare standards that define United Arab Emirates Dubai today.</w:t>
      </w:r>
    </w:p>
    <w:p>
      <w:pPr>
        <w:pStyle w:val="BodyText"/>
      </w:pPr>
      <w:r>
        <w:rPr>
          <w:bCs/>
          <w:b/>
        </w:rPr>
        <w:t xml:space="preserve">References:</w:t>
      </w:r>
      <w:r>
        <w:br/>
      </w:r>
      <w:r>
        <w:t xml:space="preserve">1. Dubai Health Authority (DHA). (2023). *Professional Qualification Requirements for Healthcare Practitioners*.</w:t>
      </w:r>
      <w:r>
        <w:br/>
      </w:r>
      <w:r>
        <w:t xml:space="preserve">2. World Health Organization. (2022). *Nursing and Midwifery Workforce Trends in the Eastern Mediterranean Region*.</w:t>
      </w:r>
      <w:r>
        <w:br/>
      </w:r>
      <w:r>
        <w:t xml:space="preserve">3. Ministry of Health and Prevention, United Arab Emirates. (2021). *National Policy for Nursing Practice*.</w:t>
      </w:r>
      <w:r>
        <w:br/>
      </w:r>
      <w:r>
        <w:t xml:space="preserve">4. Dubai Healthcare City Authority. (2023). *Strategic Plan for Medical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United Arab Emirates Dubai</dc:title>
  <dc:creator/>
  <dc:language>en</dc:language>
  <cp:keywords/>
  <dcterms:created xsi:type="dcterms:W3CDTF">2026-07-29T20:33:50Z</dcterms:created>
  <dcterms:modified xsi:type="dcterms:W3CDTF">2026-07-29T20:33:50Z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