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7670cce64a2ca7f707aa3b320d888c4c1b7f447"/>
    <w:p>
      <w:pPr>
        <w:pStyle w:val="Heading1"/>
      </w:pPr>
      <w:r>
        <w:t xml:space="preserve">The Evolving Role of the Professional Nurse in Vietnam Ho Chi Minh City</w:t>
      </w:r>
    </w:p>
    <w:p>
      <w:pPr>
        <w:pStyle w:val="FirstParagraph"/>
      </w:pPr>
      <w:r>
        <w:rPr>
          <w:bCs/>
          <w:b/>
        </w:rPr>
        <w:t xml:space="preserve">Date:</w:t>
      </w:r>
      <w:r>
        <w:t xml:space="preserve"> </w:t>
      </w:r>
      <w:r>
        <w:t xml:space="preserve">May 24, 2024</w:t>
      </w:r>
      <w:r>
        <w:br/>
      </w:r>
      <w:r>
        <w:rPr>
          <w:bCs/>
          <w:b/>
        </w:rPr>
        <w:t xml:space="preserve">Institution:</w:t>
      </w:r>
      <w:r>
        <w:t xml:space="preserve">[Placeholder for University Name]</w:t>
      </w:r>
      <w:r>
        <w:br/>
      </w:r>
      <w:r>
        <w:rPr>
          <w:bCs/>
          <w:b/>
        </w:rPr>
        <w:t xml:space="preserve">Course:</w:t>
      </w:r>
      <w:r>
        <w:t xml:space="preserve">Nursing Leadership and Healthcare Systems</w:t>
      </w:r>
      <w:r>
        <w:br/>
      </w:r>
      <w:r>
        <w:rPr>
          <w:bCs/>
          <w:b/>
        </w:rPr>
        <w:t xml:space="preserve">Student Name:</w:t>
      </w:r>
      <w:r>
        <w:t xml:space="preserve"> </w:t>
      </w:r>
      <w:r>
        <w:t xml:space="preserve">[Placeholder for Student Name]</w:t>
      </w:r>
    </w:p>
    <w:bookmarkEnd w:id="20"/>
    <w:bookmarkStart w:id="26" w:name="introduction"/>
    <w:p>
      <w:pPr>
        <w:pStyle w:val="Heading1"/>
      </w:pPr>
      <w:r>
        <w:t xml:space="preserve">Introduction</w:t>
      </w:r>
    </w:p>
    <w:p>
      <w:pPr>
        <w:pStyle w:val="FirstParagraph"/>
      </w:pPr>
      <w:r>
        <w:t xml:space="preserve">The landscape of healthcare in Vietnam is undergoing a profound transformation, driven by economic growth, demographic shifts, and increasing urbanization. At the heart of this transition lies the critical profession of nursing. Specifically within the dynamic metropolis of</w:t>
      </w:r>
      <w:r>
        <w:t xml:space="preserve"> </w:t>
      </w:r>
      <w:r>
        <w:rPr>
          <w:bCs/>
          <w:b/>
        </w:rPr>
        <w:t xml:space="preserve">Vietnam Ho Chi Minh City</w:t>
      </w:r>
      <w:r>
        <w:t xml:space="preserve">, nurses serve as the backbone of both public and private medical infrastructure. This term paper examines the multifaceted role of a</w:t>
      </w:r>
      <w:r>
        <w:t xml:space="preserve"> </w:t>
      </w:r>
      <w:r>
        <w:rPr>
          <w:bCs/>
          <w:b/>
        </w:rPr>
        <w:t xml:space="preserve">Nurse</w:t>
      </w:r>
      <w:r>
        <w:t xml:space="preserve"> </w:t>
      </w:r>
      <w:r>
        <w:t xml:space="preserve">in this bustling urban center, analyzing their clinical responsibilities, challenges regarding workforce shortages, educational developments, and their pivotal contribution to public health initiatives. As</w:t>
      </w:r>
      <w:r>
        <w:t xml:space="preserve"> </w:t>
      </w:r>
      <w:r>
        <w:rPr>
          <w:bCs/>
          <w:b/>
        </w:rPr>
        <w:t xml:space="preserve">Vietnam Ho Chi Minh City</w:t>
      </w:r>
      <w:r>
        <w:t xml:space="preserve"> </w:t>
      </w:r>
      <w:r>
        <w:t xml:space="preserve">continues to expand its healthcare capabilities defined by the modernization of hospital systems the demands on professional</w:t>
      </w:r>
      <w:r>
        <w:t xml:space="preserve"> </w:t>
      </w:r>
      <w:r>
        <w:rPr>
          <w:bCs/>
          <w:b/>
        </w:rPr>
        <w:t xml:space="preserve">Nurse</w:t>
      </w:r>
      <w:r>
        <w:t xml:space="preserve"> </w:t>
      </w:r>
      <w:r>
        <w:t xml:space="preserve">practitioners have evolved significantly from traditional care models to complex, patient-centered approaches.</w:t>
      </w:r>
    </w:p>
    <w:bookmarkStart w:id="21" w:name="X0ce02baa5f39072150dddeca0d2e169c65ba550"/>
    <w:p>
      <w:pPr>
        <w:pStyle w:val="Heading2"/>
      </w:pPr>
      <w:r>
        <w:t xml:space="preserve">The Clinical Role of a Nurse in Urban Healthcare Systems</w:t>
      </w:r>
    </w:p>
    <w:p>
      <w:pPr>
        <w:pStyle w:val="FirstParagraph"/>
      </w:pPr>
      <w:r>
        <w:t xml:space="preserve">In</w:t>
      </w:r>
      <w:r>
        <w:t xml:space="preserve"> </w:t>
      </w:r>
      <w:r>
        <w:rPr>
          <w:bCs/>
          <w:b/>
        </w:rPr>
        <w:t xml:space="preserve">Vietnam Ho Chi Minh City</w:t>
      </w:r>
      <w:r>
        <w:t xml:space="preserve">, the daily routine of a registered nurse is characterized by high patient volumes and diverse clinical settings. Hospitals such as Cho Ray Hospital and Binh Dan Hospital are major referral centers that handle millions of visits annually. Consequently, a</w:t>
      </w:r>
      <w:r>
        <w:t xml:space="preserve"> </w:t>
      </w:r>
      <w:r>
        <w:rPr>
          <w:bCs/>
          <w:b/>
        </w:rPr>
        <w:t xml:space="preserve">Nurse</w:t>
      </w:r>
      <w:r>
        <w:t xml:space="preserve"> </w:t>
      </w:r>
      <w:r>
        <w:t xml:space="preserve">in this context must possess exceptional time management skills and adaptability. The primary role involves direct patient care, including administering medications, monitoring vital signs post-surgery or during acute illness episodes, and assisting physicians during examinations.</w:t>
      </w:r>
    </w:p>
    <w:p>
      <w:pPr>
        <w:pStyle w:val="BodyText"/>
      </w:pPr>
      <w:r>
        <w:t xml:space="preserve">Beyond bedside care nursing professionals in</w:t>
      </w:r>
      <w:r>
        <w:t xml:space="preserve"> </w:t>
      </w:r>
      <w:r>
        <w:rPr>
          <w:bCs/>
          <w:b/>
        </w:rPr>
        <w:t xml:space="preserve">Vietnam Ho Chi Minh City</w:t>
      </w:r>
      <w:r>
        <w:t xml:space="preserve"> </w:t>
      </w:r>
      <w:r>
        <w:t xml:space="preserve">are increasingly involved in health education. Given the rising prevalence of non-communicable diseases such as diabetes and hypertension among the urban population nurses play a crucial role in educating patients on lifestyle modifications, medication adherence, and disease prevention. This educational aspect is particularly important in densely populated areas where public health awareness can significantly impact community well-being.</w:t>
      </w:r>
    </w:p>
    <w:bookmarkEnd w:id="21"/>
    <w:bookmarkStart w:id="22" w:name="challenges-facing-nursing-professionals"/>
    <w:p>
      <w:pPr>
        <w:pStyle w:val="Heading2"/>
      </w:pPr>
      <w:r>
        <w:t xml:space="preserve">Challenges Facing Nursing Professionals</w:t>
      </w:r>
    </w:p>
    <w:p>
      <w:pPr>
        <w:pStyle w:val="FirstParagraph"/>
      </w:pPr>
      <w:r>
        <w:t xml:space="preserve">Despite the critical importance of their work nurses in</w:t>
      </w:r>
      <w:r>
        <w:t xml:space="preserve"> </w:t>
      </w:r>
      <w:r>
        <w:rPr>
          <w:bCs/>
          <w:b/>
        </w:rPr>
        <w:t xml:space="preserve">Vietnam Ho Chi Minh City</w:t>
      </w:r>
    </w:p>
    <w:p>
      <w:pPr>
        <w:pStyle w:val="BodyText"/>
      </w:pPr>
      <w:r>
        <w:t xml:space="preserve">Furthermore, there is a persistent gap between the theoretical training received during nursing education and the practical realities encountered in busy urban hospitals. While curriculum reforms have been implemented across universities in</w:t>
      </w:r>
      <w:r>
        <w:t xml:space="preserve"> </w:t>
      </w:r>
      <w:r>
        <w:rPr>
          <w:bCs/>
          <w:b/>
        </w:rPr>
        <w:t xml:space="preserve">Vietnam Ho Chi Minh City</w:t>
      </w:r>
    </w:p>
    <w:bookmarkEnd w:id="22"/>
    <w:bookmarkStart w:id="23" w:name="X7eeb67c17798a9d0eaa3d6fdd1e8df65c3f6eed"/>
    <w:p>
      <w:pPr>
        <w:pStyle w:val="Heading2"/>
      </w:pPr>
      <w:r>
        <w:t xml:space="preserve">Educational Development and Professionalization</w:t>
      </w:r>
    </w:p>
    <w:p>
      <w:pPr>
        <w:pStyle w:val="FirstParagraph"/>
      </w:pPr>
      <w:r>
        <w:t xml:space="preserve">To address these challenges there has been a concerted effort to elevate the standard of nursing education in</w:t>
      </w:r>
      <w:r>
        <w:t xml:space="preserve"> </w:t>
      </w:r>
      <w:r>
        <w:rPr>
          <w:bCs/>
          <w:b/>
        </w:rPr>
        <w:t xml:space="preserve">Vietnam Ho Chi Minh City</w:t>
      </w:r>
    </w:p>
    <w:p>
      <w:pPr>
        <w:pStyle w:val="BodyText"/>
      </w:pPr>
      <w:r>
        <w:t xml:space="preserve">Moreover professional licensing examinations have become more rigorous requiring a higher standard of knowledge for entry into the profession. This shift towards stricter regulation helps to maintain quality standards across healthcare facilities in</w:t>
      </w:r>
      <w:r>
        <w:t xml:space="preserve"> </w:t>
      </w:r>
      <w:r>
        <w:rPr>
          <w:bCs/>
          <w:b/>
        </w:rPr>
        <w:t xml:space="preserve">Vietnam Ho Chi Minh City</w:t>
      </w:r>
      <w:r>
        <w:t xml:space="preserve">. Continuous Professional Development (CPD) is also being encouraged through workshops and seminars organized by the Vietnam Nurses Association local chapters focusing on evidence-based practice, infection control protocols which are particularly vital post-pandemic.</w:t>
      </w:r>
    </w:p>
    <w:bookmarkEnd w:id="23"/>
    <w:bookmarkStart w:id="24" w:name="Xd191c25e087c74da5a02ccf9c2ea93fe20a99a4"/>
    <w:p>
      <w:pPr>
        <w:pStyle w:val="Heading2"/>
      </w:pPr>
      <w:r>
        <w:t xml:space="preserve">Public Health Initiatives and Community Nursing</w:t>
      </w:r>
    </w:p>
    <w:p>
      <w:pPr>
        <w:pStyle w:val="FirstParagraph"/>
      </w:pPr>
      <w:r>
        <w:t xml:space="preserve">The role of a</w:t>
      </w:r>
      <w:r>
        <w:t xml:space="preserve"> </w:t>
      </w:r>
      <w:r>
        <w:rPr>
          <w:bCs/>
          <w:b/>
        </w:rPr>
        <w:t xml:space="preserve">Nurse</w:t>
      </w:r>
      <w:r>
        <w:t xml:space="preserve"> </w:t>
      </w:r>
      <w:r>
        <w:t xml:space="preserve">extends beyond hospital walls into community health centers scattered throughout the districts of</w:t>
      </w:r>
      <w:r>
        <w:t xml:space="preserve"> </w:t>
      </w:r>
      <w:r>
        <w:rPr>
          <w:bCs/>
          <w:b/>
        </w:rPr>
        <w:t xml:space="preserve">Vietnam Ho Chi Minh City</w:t>
      </w:r>
      <w:r>
        <w:t xml:space="preserve">. Nurses are instrumental in executing national public health campaigns including vaccination drives maternal and child care programs, and sanitation awareness projects. In times of crisis such as disease outbreaks nurses serve as first responders coordinating quarantine measures monitoring symptomatic individuals and providing psychological support to affected communities.</w:t>
      </w:r>
    </w:p>
    <w:p>
      <w:pPr>
        <w:pStyle w:val="BodyText"/>
      </w:pPr>
      <w:r>
        <w:t xml:space="preserve">The integration of telehealth services is also changing how nurses interact with patients in</w:t>
      </w:r>
      <w:r>
        <w:t xml:space="preserve"> </w:t>
      </w:r>
      <w:r>
        <w:rPr>
          <w:bCs/>
          <w:b/>
        </w:rPr>
        <w:t xml:space="preserve">Vietnam Ho Chi Minh City</w:t>
      </w:r>
      <w:r>
        <w:t xml:space="preserve">. Remote monitoring and virtual consultations allow nurses to manage chronic conditions more effectively reducing the burden on hospital resources while ensuring continuity of care for elderly or immobile patients. This technological shift requires nurses to develop digital literacy skills alongside their clinical expertise representing a new dimension of the nursing profession in modern urban Vietnam.</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Nurse</w:t>
      </w:r>
      <w:r>
        <w:t xml:space="preserve"> </w:t>
      </w:r>
      <w:r>
        <w:t xml:space="preserve">in</w:t>
      </w:r>
      <w:r>
        <w:t xml:space="preserve"> </w:t>
      </w:r>
      <w:r>
        <w:rPr>
          <w:bCs/>
          <w:b/>
        </w:rPr>
        <w:t xml:space="preserve">Vietnam Ho Chi Minh City</w:t>
      </w:r>
    </w:p>
    <w:p>
      <w:pPr>
        <w:pStyle w:val="BodyText"/>
      </w:pPr>
      <w:r>
        <w:t xml:space="preserve">As</w:t>
      </w:r>
      <w:r>
        <w:t xml:space="preserve"> </w:t>
      </w:r>
      <w:r>
        <w:rPr>
          <w:bCs/>
          <w:b/>
        </w:rPr>
        <w:t xml:space="preserve">Vietnam Ho Chi Minh City</w:t>
      </w:r>
      <w:r>
        <w:t xml:space="preserve">Nurse talent within the city to sustain high-quality healthcare delivery.</w:t>
      </w:r>
    </w:p>
    <w:p>
      <w:pPr>
        <w:pStyle w:val="BodyText"/>
      </w:pPr>
      <w:r>
        <w:rPr>
          <w:iCs/>
          <w:i/>
        </w:rPr>
        <w:t xml:space="preserve">This term paper has explored the dynamic intersection of nursing practice urban development and public health policy highlighting why understanding these elements is essential for stakeholders interested in healthcare improvement efforts across Vietnam Ho Chi Minh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Nursing in Vietnam Ho Chi Minh City</dc:title>
  <dc:creator/>
  <dc:language>en</dc:language>
  <cp:keywords/>
  <dcterms:created xsi:type="dcterms:W3CDTF">2026-07-29T19:40:31Z</dcterms:created>
  <dcterms:modified xsi:type="dcterms:W3CDTF">2026-07-29T19:40:31Z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