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Canada</w:t>
      </w:r>
      <w:r>
        <w:t xml:space="preserve"> </w:t>
      </w:r>
      <w:r>
        <w:t xml:space="preserve">Toronto</w:t>
      </w:r>
    </w:p>
    <w:p>
      <w:pPr>
        <w:pStyle w:val="FirstParagraph"/>
      </w:pPr>
      <w:r>
        <w:t xml:space="preserve">Term Paper: The Holistic Integration of Occupational Therapy within the Healthcare Framework of Canada Toronto</w:t>
      </w:r>
    </w:p>
    <w:p>
      <w:pPr>
        <w:pStyle w:val="BodyText"/>
      </w:pPr>
      <w:r>
        <w:rPr>
          <w:bCs/>
          <w:b/>
        </w:rPr>
        <w:t xml:space="preserve">Date:</w:t>
      </w:r>
      <w:r>
        <w:t xml:space="preserve"> </w:t>
      </w:r>
      <w:r>
        <w:t xml:space="preserve">October 26, 2023</w:t>
      </w:r>
    </w:p>
    <w:p>
      <w:pPr>
        <w:pStyle w:val="BodyText"/>
      </w:pPr>
      <w:r>
        <w:br/>
      </w:r>
    </w:p>
    <w:bookmarkStart w:id="30" w:name="X4cabeaed883a163d29c7c785c7c3be29d222ce6"/>
    <w:p>
      <w:pPr>
        <w:pStyle w:val="Heading1"/>
      </w:pPr>
      <w:r>
        <w:t xml:space="preserve">The Role and Impact of Occupational Therapists in Canada Toronto</w:t>
      </w:r>
    </w:p>
    <w:p>
      <w:pPr>
        <w:pStyle w:val="FirstParagraph"/>
      </w:pPr>
      <w:r>
        <w:t xml:space="preserve">This term paper explores the multifaceted role of the Occupational Therapist within the specific healthcare and social contexts of Canada Toronto. As a major urban center in one of the most progressive nations regarding social welfare, Canada Toronto presents a unique landscape for health professions. The document aims to elucidate how Occupational Therapy serves as a critical bridge between medical recovery and functional independence for diverse populations.</w:t>
      </w:r>
    </w:p>
    <w:bookmarkStart w:id="20" w:name="introduction"/>
    <w:p>
      <w:pPr>
        <w:pStyle w:val="Heading2"/>
      </w:pPr>
      <w:r>
        <w:t xml:space="preserve">Introduction</w:t>
      </w:r>
    </w:p>
    <w:p>
      <w:pPr>
        <w:pStyle w:val="FirstParagraph"/>
      </w:pPr>
      <w:r>
        <w:t xml:space="preserve">The practice of occupational therapy has evolved significantly over the last century, transitioning from a focus primarily on physical rehabilitation to a holistic approach that encompasses mental health, sensory integration, pediatric development, and community reintegration. In the context of Canada Toronto, this evolution is particularly relevant due to the city’s demographic diversity and its complex healthcare infrastructure. An Occupational Therapist is not merely a clinician who treats injuries; they are specialists in "occupation"—the everyday activities people do as individuals, in families, and with communities to occupy their time and bring meaning and purpose to their lives. This term paper will analyze the specific duties of an Occupational Therapist, the regulatory environment governing them in Canada Toronto, and their essential contribution to public health.</w:t>
      </w:r>
    </w:p>
    <w:bookmarkEnd w:id="20"/>
    <w:bookmarkStart w:id="21" w:name="defining-the-occupational-therapist"/>
    <w:p>
      <w:pPr>
        <w:pStyle w:val="Heading2"/>
      </w:pPr>
      <w:r>
        <w:t xml:space="preserve">Defining the Occupational Therapist</w:t>
      </w:r>
    </w:p>
    <w:p>
      <w:pPr>
        <w:pStyle w:val="FirstParagraph"/>
      </w:pPr>
      <w:r>
        <w:t xml:space="preserve">An Occupational Therapist is a regulated health professional who helps people across the lifespan do the things they want and need to do through the therapeutic use of everyday activities (occupations). In Canada Toronto, this definition is applied with a deep sensitivity to cultural competence. The therapist assesses a client’s physical, cognitive, psychosocial, and environmental factors to identify barriers to participation in meaningful activities. Whether it is helping a stroke survivor in North York regain the ability to cook independently or assisting an autistic child in Scarborough with sensory processing issues for better school performance, the Occupational Therapist tailors interventions to fit the individual’s life context.</w:t>
      </w:r>
    </w:p>
    <w:bookmarkEnd w:id="21"/>
    <w:bookmarkStart w:id="22" w:name="Xa7d3d6ff65bdcc709007906798e0bf45cb1d879"/>
    <w:p>
      <w:pPr>
        <w:pStyle w:val="Heading2"/>
      </w:pPr>
      <w:r>
        <w:t xml:space="preserve">The Regulatory Landscape and Professional Standards</w:t>
      </w:r>
    </w:p>
    <w:p>
      <w:pPr>
        <w:pStyle w:val="FirstParagraph"/>
      </w:pPr>
      <w:r>
        <w:t xml:space="preserve">In Canada, healthcare professions are regulated at the provincial level. For an Occupational Therapist practicing in Canada Toronto, adherence to the standards set by the College of Occupational Therapists of Ontario (COTO) is mandatory. COTO ensures that all practitioners meet rigorous educational and competency requirements before granting a license to practice. This regulatory body plays a crucial role in maintaining public trust and ensuring that the standard of care remains high across different neighborhoods in Canada Toronto.</w:t>
      </w:r>
    </w:p>
    <w:p>
      <w:pPr>
        <w:pStyle w:val="BodyText"/>
      </w:pPr>
      <w:r>
        <w:t xml:space="preserve">The Code of Ethics established by COTO guides Occupational Therapists in their professional conduct, emphasizing principles such as beneficence (doing good), non-maleficence (avoiding harm), autonomy (respecting the client’s right to self-determination), justice (treating people fairly and equally in an equitable manner), and veracity (being honest). For any Occupational Therapist operating within Canada Toronto, these ethical guidelines are not just theoretical concepts but daily operational frameworks that dictate patient interactions and clinical decision-making.</w:t>
      </w:r>
    </w:p>
    <w:bookmarkEnd w:id="22"/>
    <w:bookmarkStart w:id="27" w:name="X0c7f66ef47a2c4823759672b10515b5aad639eb"/>
    <w:p>
      <w:pPr>
        <w:pStyle w:val="Heading2"/>
      </w:pPr>
      <w:r>
        <w:t xml:space="preserve">Diverse Clinical Settings in Canada Toronto</w:t>
      </w:r>
    </w:p>
    <w:p>
      <w:pPr>
        <w:pStyle w:val="FirstParagraph"/>
      </w:pPr>
      <w:r>
        <w:t xml:space="preserve">The scope of practice for an Occupational Therapist is vast, encompassing several key sectors prevalent in Canada Toronto:</w:t>
      </w:r>
    </w:p>
    <w:bookmarkStart w:id="23" w:name="hospital-acute-care-and-rehabilitation"/>
    <w:p>
      <w:pPr>
        <w:pStyle w:val="Heading3"/>
      </w:pPr>
      <w:r>
        <w:t xml:space="preserve">Hospital Acute Care and Rehabilitation</w:t>
      </w:r>
    </w:p>
    <w:p>
      <w:pPr>
        <w:pStyle w:val="FirstParagraph"/>
      </w:pPr>
      <w:r>
        <w:t xml:space="preserve">In major institutions such as the University Health Network (UHN) or SickKids Hospital, Occupational Therapists work alongside physicians and nurses to facilitate early mobilization and discharge planning. For patients recovering from surgery, trauma, or acute illness in Canada Toronto hospitals, the Occupational Therapist focuses on restoring basic Activities of Daily Living (ADLs), such as dressing, feeding, and hygiene. Their intervention is critical in reducing hospital stays by ensuring patients can manage themselves at home or identifying the need for supportive housing.</w:t>
      </w:r>
    </w:p>
    <w:bookmarkEnd w:id="23"/>
    <w:bookmarkStart w:id="24" w:name="mental-health-and-psychosocial-support"/>
    <w:p>
      <w:pPr>
        <w:pStyle w:val="Heading3"/>
      </w:pPr>
      <w:r>
        <w:t xml:space="preserve">Mental Health and Psychosocial Support</w:t>
      </w:r>
    </w:p>
    <w:p>
      <w:pPr>
        <w:pStyle w:val="FirstParagraph"/>
      </w:pPr>
      <w:r>
        <w:t xml:space="preserve">Mental health constitutes a significant portion of Occupational Therapy practice in Canada Toronto. With high rates of anxiety, depression, and trauma-related disorders in urban environments, Occupational Therapists help clients develop coping strategies and routine structures. They work in community mental health centers across the city to help individuals regain confidence in social interactions and workplace competencies. This aspect of their role is vital for preventing relapse and promoting long-term community integration.</w:t>
      </w:r>
    </w:p>
    <w:bookmarkEnd w:id="24"/>
    <w:bookmarkStart w:id="25" w:name="pediatric-therapy"/>
    <w:p>
      <w:pPr>
        <w:pStyle w:val="Heading3"/>
      </w:pPr>
      <w:r>
        <w:t xml:space="preserve">Pediatric Therapy</w:t>
      </w:r>
    </w:p>
    <w:p>
      <w:pPr>
        <w:pStyle w:val="FirstParagraph"/>
      </w:pPr>
      <w:r>
        <w:t xml:space="preserve">In schools and private clinics throughout Canada Toronto, pediatric Occupational Therapists address developmental delays. Given the multicultural fabric of the city, these therapists often work with children facing linguistic barriers or neurodivergent conditions like Attention Deficit Hyperactivity Disorder (ADHD) and Autism Spectrum Disorder (ASD). They focus on fine motor skills for writing, sensory processing for classroom participation, and social play skills. The goal is to ensure that every child in Canada Toronto has equitable access to education regardless of their physical or developmental challenges.</w:t>
      </w:r>
    </w:p>
    <w:bookmarkEnd w:id="25"/>
    <w:bookmarkStart w:id="26" w:name="geriatric-care-and-aging-in-place"/>
    <w:p>
      <w:pPr>
        <w:pStyle w:val="Heading3"/>
      </w:pPr>
      <w:r>
        <w:t xml:space="preserve">Geriatric Care and Aging in Place</w:t>
      </w:r>
    </w:p>
    <w:p>
      <w:pPr>
        <w:pStyle w:val="FirstParagraph"/>
      </w:pPr>
      <w:r>
        <w:t xml:space="preserve">Toronto has an aging population, making geriatric Occupational Therapy increasingly vital. Many seniors prefer to "age in place" within their own homes rather than moving to long-term care facilities. Occupational Therapists conduct home assessments to recommend modifications such as grab bars, ramps, and better lighting. They also provide cognitive support for those with dementia or Alzheimer’s disease, helping families create safe environments that preserve the dignity and independence of older adults in Canada Toronto.</w:t>
      </w:r>
    </w:p>
    <w:bookmarkEnd w:id="26"/>
    <w:bookmarkEnd w:id="27"/>
    <w:bookmarkStart w:id="29" w:name="challenges-and-future-directions"/>
    <w:p>
      <w:pPr>
        <w:pStyle w:val="Heading2"/>
      </w:pPr>
      <w:r>
        <w:t xml:space="preserve">Challenges and Future Directions</w:t>
      </w:r>
    </w:p>
    <w:p>
      <w:pPr>
        <w:pStyle w:val="FirstParagraph"/>
      </w:pPr>
      <w:r>
        <w:t xml:space="preserve">Despite the clear benefits of occupational therapy, challenges remain. Access to services can be uneven across different districts in Canada Toronto, with waitlists often being long for publicly funded services. Furthermore, the rising cost of living impacts both practitioners and clients. Looking forward, technology integration represents a significant opportunity. Telehealth has become more prevalent since 2020, allowing Occupational Therapists in Canada Toronto to reach rural outposts within the greater metropolitan area or individuals with mobility issues who cannot travel to clinics.</w:t>
      </w:r>
    </w:p>
    <w:bookmarkStart w:id="28" w:name="conclusion"/>
    <w:p>
      <w:pPr>
        <w:pStyle w:val="Heading3"/>
      </w:pPr>
      <w:r>
        <w:t xml:space="preserve">Conclusion</w:t>
      </w:r>
    </w:p>
    <w:p>
      <w:pPr>
        <w:pStyle w:val="FirstParagraph"/>
      </w:pPr>
      <w:r>
        <w:t xml:space="preserve">In conclusion, the Occupational Therapist plays an indispensable role in the healthcare ecosystem of Canada Toronto. By focusing on functional independence and quality of life, they address not just the medical diagnosis but the person living with it. From pediatric development in local schools to geriatric home modifications across neighborhoods, their work empowers individuals to navigate their daily lives with greater autonomy. As Canada Toronto continues to grow and diversify, the demand for skilled Occupational Therapists will likely increase. It is imperative that healthcare policy makers continue to support this profession through adequate funding and regulatory frameworks, ensuring that all residents of Canada Toronto have access to these essential services. The integration of an Occupational Therapist into the broader health team remains a cornerstone of holistic patient care in the modern era.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Occupational Therapists in Canada Toronto</dc:title>
  <dc:creator/>
  <dc:language>en</dc:language>
  <cp:keywords/>
  <dcterms:created xsi:type="dcterms:W3CDTF">2026-07-29T16:54:24Z</dcterms:created>
  <dcterms:modified xsi:type="dcterms:W3CDTF">2026-07-29T16:54:24Z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