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rPr>
          <w:bCs/>
          <w:b/>
        </w:rPr>
        <w:t xml:space="preserve">Title:</w:t>
      </w:r>
    </w:p>
    <w:p>
      <w:pPr>
        <w:pStyle w:val="BodyText"/>
      </w:pPr>
      <w:r>
        <w:t xml:space="preserve">Bridging Health and Independence: The Emerging Role of the Occupational Therapist in Ghana Accra</w:t>
      </w:r>
    </w:p>
    <w:p>
      <w:r>
        <w:pict>
          <v:rect style="width:0;height:1.5pt" o:hralign="center" o:hrstd="t" o:hr="t"/>
        </w:pict>
      </w:r>
    </w:p>
    <w:p>
      <w:pPr>
        <w:pStyle w:val="FirstParagraph"/>
      </w:pPr>
      <w:r>
        <w:rPr>
          <w:bCs/>
          <w:b/>
        </w:rPr>
        <w:t xml:space="preserve">Date:</w:t>
      </w:r>
      <w:r>
        <w:t xml:space="preserve"> </w:t>
      </w:r>
      <w:r>
        <w:t xml:space="preserve">October 26, 2023</w:t>
      </w:r>
    </w:p>
    <w:bookmarkEnd w:id="20"/>
    <w:bookmarkStart w:id="29" w:name="Xf71dc4593841922347524bb369e2109434ef10b"/>
    <w:p>
      <w:pPr>
        <w:pStyle w:val="Heading1"/>
      </w:pPr>
      <w:r>
        <w:t xml:space="preserve">The Role and Potential of Occupational Therapist in Ghana Accra</w:t>
      </w:r>
    </w:p>
    <w:p>
      <w:r>
        <w:pict>
          <v:rect style="width:0;height:1.5pt" o:hralign="center" o:hrstd="t" o:hr="t"/>
        </w:pict>
      </w:r>
    </w:p>
    <w:bookmarkStart w:id="21" w:name="introduction"/>
    <w:p>
      <w:pPr>
        <w:pStyle w:val="Heading2"/>
      </w:pPr>
      <w:r>
        <w:t xml:space="preserve">Introduction</w:t>
      </w:r>
    </w:p>
    <w:p>
      <w:pPr>
        <w:pStyle w:val="FirstParagraph"/>
      </w:pPr>
      <w:r>
        <w:t xml:space="preserve">In the rapidly evolving landscape of healthcare in West Africa, the integration of specialized rehabilitation services has become a critical priority. As urban centers expand and demographic shifts occur, there is a growing need for holistic approaches to health that extend beyond acute medical treatment. One such crucial discipline is Occupational Therapy (OT). This term paper examines the pivotal role of the</w:t>
      </w:r>
      <w:r>
        <w:t xml:space="preserve"> </w:t>
      </w:r>
      <w:r>
        <w:rPr>
          <w:bCs/>
          <w:b/>
        </w:rPr>
        <w:t xml:space="preserve">Occupational Therapist</w:t>
      </w:r>
      <w:r>
        <w:t xml:space="preserve">, specifically within the context of</w:t>
      </w:r>
      <w:r>
        <w:t xml:space="preserve"> </w:t>
      </w:r>
      <w:r>
        <w:rPr>
          <w:bCs/>
          <w:b/>
        </w:rPr>
        <w:t xml:space="preserve">Ghana Accra</w:t>
      </w:r>
      <w:r>
        <w:t xml:space="preserve">. While Accra stands as Ghana's commercial and political hub, it also faces unique public health challenges that require specialized interventions to ensure citizens can lead productive, independent lives. This document aims to define the scope of occupational therapy, analyze its current status in</w:t>
      </w:r>
      <w:r>
        <w:t xml:space="preserve"> </w:t>
      </w:r>
      <w:r>
        <w:rPr>
          <w:bCs/>
          <w:b/>
        </w:rPr>
        <w:t xml:space="preserve">Ghana Accra</w:t>
      </w:r>
      <w:r>
        <w:t xml:space="preserve">, and propose strategies for its broader implementation.</w:t>
      </w:r>
    </w:p>
    <w:bookmarkEnd w:id="21"/>
    <w:bookmarkStart w:id="22" w:name="defining-occupational-therapy"/>
    <w:p>
      <w:pPr>
        <w:pStyle w:val="Heading2"/>
      </w:pPr>
      <w:r>
        <w:t xml:space="preserve">Defining Occupational Therapy</w:t>
      </w:r>
    </w:p>
    <w:p>
      <w:pPr>
        <w:pStyle w:val="FirstParagraph"/>
      </w:pPr>
      <w:r>
        <w:t xml:space="preserve">To understand the necessity of this profession in any setting, one must first define it. An</w:t>
      </w:r>
      <w:r>
        <w:t xml:space="preserve"> </w:t>
      </w:r>
      <w:r>
        <w:rPr>
          <w:bCs/>
          <w:b/>
        </w:rPr>
        <w:t xml:space="preserve">Occupational Therapist</w:t>
      </w:r>
      <w:r>
        <w:t xml:space="preserve"> </w:t>
      </w:r>
      <w:r>
        <w:t xml:space="preserve">is a healthcare professional who helps people of all ages participate in the things they want and need to do through the therapeutic use of everyday activities (occupations). Unlike physical therapists who focus largely on movement and muscle strength, an</w:t>
      </w:r>
      <w:r>
        <w:t xml:space="preserve"> </w:t>
      </w:r>
      <w:r>
        <w:rPr>
          <w:bCs/>
          <w:b/>
        </w:rPr>
        <w:t xml:space="preserve">Occupational Therapist</w:t>
      </w:r>
      <w:r>
        <w:t xml:space="preserve"> </w:t>
      </w:r>
      <w:r>
        <w:t xml:space="preserve">focuses on functional independence. This includes activities of daily living (ADLs) such as eating, dressing, bathing; instrumental activities of daily living (IADLs) such as managing finances or cooking; and meaningful work or leisure activities.</w:t>
      </w:r>
    </w:p>
    <w:p>
      <w:pPr>
        <w:pStyle w:val="BodyText"/>
      </w:pPr>
      <w:r>
        <w:t xml:space="preserve">The core philosophy of an</w:t>
      </w:r>
      <w:r>
        <w:t xml:space="preserve"> </w:t>
      </w:r>
      <w:r>
        <w:rPr>
          <w:bCs/>
          <w:b/>
        </w:rPr>
        <w:t xml:space="preserve">Occupational Therapist</w:t>
      </w:r>
      <w:r>
        <w:t xml:space="preserve"> </w:t>
      </w:r>
      <w:r>
        <w:t xml:space="preserve">is client-centered. It involves adapting the environment, modifying tasks, teaching skills, and providing assistive technology to enable individuals to overcome physical, cognitive, psychosocial, or sensory limitations.</w:t>
      </w:r>
    </w:p>
    <w:bookmarkEnd w:id="22"/>
    <w:bookmarkStart w:id="23" w:name="the-healthcare-context-in-ghana-accra"/>
    <w:p>
      <w:pPr>
        <w:pStyle w:val="Heading2"/>
      </w:pPr>
      <w:r>
        <w:t xml:space="preserve">The Healthcare Context in Ghana Accra</w:t>
      </w:r>
    </w:p>
    <w:p>
      <w:pPr>
        <w:pStyle w:val="FirstParagraph"/>
      </w:pPr>
      <w:r>
        <w:rPr>
          <w:bCs/>
          <w:b/>
        </w:rPr>
        <w:t xml:space="preserve">Ghana Accra</w:t>
      </w:r>
      <w:r>
        <w:t xml:space="preserve"> </w:t>
      </w:r>
      <w:r>
        <w:t xml:space="preserve">is a city of over four million people. It serves as the economic engine of the nation. However, this rapid urbanization brings with it significant healthcare pressures. The burden of disease in</w:t>
      </w:r>
      <w:r>
        <w:t xml:space="preserve"> </w:t>
      </w:r>
      <w:r>
        <w:rPr>
          <w:bCs/>
          <w:b/>
        </w:rPr>
        <w:t xml:space="preserve">Ghana Accra</w:t>
      </w:r>
      <w:r>
        <w:t xml:space="preserve"> </w:t>
      </w:r>
      <w:r>
        <w:t xml:space="preserve">is shifting from solely infectious diseases to a higher prevalence of non-communicable diseases (NCDs) such as diabetes, hypertension, and stroke-related disabilities. Furthermore, road traffic accidents are a leading cause of trauma in the capital.</w:t>
      </w:r>
    </w:p>
    <w:p>
      <w:pPr>
        <w:pStyle w:val="BodyText"/>
      </w:pPr>
      <w:r>
        <w:t xml:space="preserve">In this context, the existing healthcare system often focuses on life-saving acute care. Once a patient survives a stroke or an accident in hospitals located across</w:t>
      </w:r>
      <w:r>
        <w:t xml:space="preserve"> </w:t>
      </w:r>
      <w:r>
        <w:rPr>
          <w:bCs/>
          <w:b/>
        </w:rPr>
        <w:t xml:space="preserve">Ghana Accra</w:t>
      </w:r>
      <w:r>
        <w:t xml:space="preserve">, there is frequently a gap in rehabilitation services. While general physical therapy exists, specialized occupational therapy remains scarce. This gap results in patients returning home with disabilities that prevent them from working or caring for themselves, thereby placing an economic and emotional strain on families within the community.</w:t>
      </w:r>
    </w:p>
    <w:bookmarkEnd w:id="23"/>
    <w:bookmarkStart w:id="24" w:name="Xce70370916f4e73ee3d40bb8480145bbda8610e"/>
    <w:p>
      <w:pPr>
        <w:pStyle w:val="Heading2"/>
      </w:pPr>
      <w:r>
        <w:t xml:space="preserve">The Role of Occupational Therapist in Specific Sectors</w:t>
      </w:r>
    </w:p>
    <w:p>
      <w:pPr>
        <w:pStyle w:val="FirstParagraph"/>
      </w:pPr>
      <w:r>
        <w:t xml:space="preserve">In</w:t>
      </w:r>
      <w:r>
        <w:t xml:space="preserve"> </w:t>
      </w:r>
      <w:r>
        <w:rPr>
          <w:bCs/>
          <w:b/>
        </w:rPr>
        <w:t xml:space="preserve">Ghana Accra</w:t>
      </w:r>
      <w:r>
        <w:t xml:space="preserve">, the application of occupational therapy can be transformative across several key sectors:</w:t>
      </w:r>
    </w:p>
    <w:p>
      <w:pPr>
        <w:numPr>
          <w:ilvl w:val="0"/>
          <w:numId w:val="1001"/>
        </w:numPr>
        <w:pStyle w:val="Compact"/>
      </w:pPr>
      <w:r>
        <w:rPr>
          <w:bCs/>
          <w:b/>
        </w:rPr>
        <w:t xml:space="preserve">Pediatrics and Special Needs Education:</w:t>
      </w:r>
      <w:r>
        <w:t xml:space="preserve"> </w:t>
      </w:r>
      <w:r>
        <w:t xml:space="preserve">Children with autism, cerebral palsy, or learning disabilities require specific interventions to participate in school. An</w:t>
      </w:r>
      <w:r>
        <w:t xml:space="preserve"> </w:t>
      </w:r>
      <w:r>
        <w:rPr>
          <w:bCs/>
          <w:b/>
        </w:rPr>
        <w:t xml:space="preserve">Occupational Therapist</w:t>
      </w:r>
      <w:r>
        <w:t xml:space="preserve"> </w:t>
      </w:r>
      <w:r>
        <w:t xml:space="preserve">can provide sensory integration therapy and fine motor skill development, which are currently under-resourced in many private schools and pediatric centers in</w:t>
      </w:r>
      <w:r>
        <w:t xml:space="preserve"> </w:t>
      </w:r>
      <w:r>
        <w:rPr>
          <w:bCs/>
          <w:b/>
        </w:rPr>
        <w:t xml:space="preserve">Ghana Accra</w:t>
      </w:r>
      <w:r>
        <w:t xml:space="preserve">.</w:t>
      </w:r>
    </w:p>
    <w:p>
      <w:pPr>
        <w:numPr>
          <w:ilvl w:val="0"/>
          <w:numId w:val="1001"/>
        </w:numPr>
        <w:pStyle w:val="Compact"/>
      </w:pPr>
      <w:r>
        <w:rPr>
          <w:bCs/>
          <w:b/>
        </w:rPr>
        <w:t xml:space="preserve">Elderly Care:</w:t>
      </w:r>
      <w:r>
        <w:t xml:space="preserve"> </w:t>
      </w:r>
      <w:r>
        <w:t xml:space="preserve">As the population ages, there is a growing number of elderly citizens in urban</w:t>
      </w:r>
      <w:r>
        <w:t xml:space="preserve"> </w:t>
      </w:r>
      <w:r>
        <w:rPr>
          <w:bCs/>
          <w:b/>
        </w:rPr>
        <w:t xml:space="preserve">Ghana Accra</w:t>
      </w:r>
      <w:r>
        <w:t xml:space="preserve">. An</w:t>
      </w:r>
      <w:r>
        <w:t xml:space="preserve"> </w:t>
      </w:r>
      <w:r>
        <w:rPr>
          <w:bCs/>
          <w:b/>
        </w:rPr>
        <w:t xml:space="preserve">Occupational Therapist</w:t>
      </w:r>
    </w:p>
    <w:p>
      <w:pPr>
        <w:numPr>
          <w:ilvl w:val="0"/>
          <w:numId w:val="1001"/>
        </w:numPr>
        <w:pStyle w:val="Compact"/>
      </w:pPr>
      <w:r>
        <w:rPr>
          <w:bCs/>
          <w:b/>
        </w:rPr>
        <w:t xml:space="preserve">Mental Health Rehabilitation:</w:t>
      </w:r>
      <w:r>
        <w:t xml:space="preserve"> </w:t>
      </w:r>
      <w:r>
        <w:t xml:space="preserve">In psychiatric units across the capital, an</w:t>
      </w:r>
      <w:r>
        <w:t xml:space="preserve"> </w:t>
      </w:r>
      <w:r>
        <w:rPr>
          <w:bCs/>
          <w:b/>
        </w:rPr>
        <w:t xml:space="preserve">Occupational Therapist</w:t>
      </w:r>
      <w:r>
        <w:t xml:space="preserve"> </w:t>
      </w:r>
      <w:r>
        <w:t xml:space="preserve">helps patients reintegrate into society. Through vocational training and social skills workshops, they bridge the gap between clinical stability and community living.</w:t>
      </w:r>
    </w:p>
    <w:p>
      <w:pPr>
        <w:numPr>
          <w:ilvl w:val="0"/>
          <w:numId w:val="1001"/>
        </w:numPr>
        <w:pStyle w:val="Compact"/>
      </w:pPr>
      <w:r>
        <w:rPr>
          <w:bCs/>
          <w:b/>
        </w:rPr>
        <w:t xml:space="preserve">Vocational Rehabilitation:</w:t>
      </w:r>
      <w:r>
        <w:t xml:space="preserve"> </w:t>
      </w:r>
      <w:r>
        <w:t xml:space="preserve">For adults in</w:t>
      </w:r>
    </w:p>
    <w:p>
      <w:pPr>
        <w:numPr>
          <w:ilvl w:val="0"/>
          <w:numId w:val="1000"/>
        </w:numPr>
        <w:pStyle w:val="Compact"/>
      </w:pPr>
      <w:r>
        <w:t xml:space="preserve">Ghana Accra who have suffered work-related injuries or chronic pain, an</w:t>
      </w:r>
      <w:r>
        <w:t xml:space="preserve"> </w:t>
      </w:r>
      <w:r>
        <w:rPr>
          <w:bCs/>
          <w:b/>
        </w:rPr>
        <w:t xml:space="preserve">Occupational Therapist</w:t>
      </w:r>
      <w:r>
        <w:t xml:space="preserve"> </w:t>
      </w:r>
      <w:r>
        <w:t xml:space="preserve">can facilitate a return to the workforce by adapting workplace ergonomics and providing adaptive tools.</w:t>
      </w:r>
    </w:p>
    <w:bookmarkEnd w:id="24"/>
    <w:bookmarkStart w:id="25" w:name="cultural-considerations-and-challenges"/>
    <w:p>
      <w:pPr>
        <w:pStyle w:val="Heading2"/>
      </w:pPr>
      <w:r>
        <w:t xml:space="preserve">Cultural Considerations and Challenges</w:t>
      </w:r>
    </w:p>
    <w:p>
      <w:pPr>
        <w:pStyle w:val="FirstParagraph"/>
      </w:pPr>
      <w:r>
        <w:t xml:space="preserve">The implementation of occupational therapy in</w:t>
      </w:r>
      <w:r>
        <w:t xml:space="preserve"> </w:t>
      </w:r>
      <w:r>
        <w:rPr>
          <w:bCs/>
          <w:b/>
        </w:rPr>
        <w:t xml:space="preserve">Ghana Accra</w:t>
      </w:r>
      <w:r>
        <w:t xml:space="preserve"> </w:t>
      </w:r>
      <w:r>
        <w:t xml:space="preserve">is not without challenges. A significant barrier is cultural perception. In many traditional communities, disability may be stigmatized or viewed solely through a spiritual lens rather than a medical one. Therefore, the role of an</w:t>
      </w:r>
      <w:r>
        <w:t xml:space="preserve"> </w:t>
      </w:r>
      <w:r>
        <w:rPr>
          <w:bCs/>
          <w:b/>
        </w:rPr>
        <w:t xml:space="preserve">Occupational Therapist</w:t>
      </w:r>
      <w:r>
        <w:t xml:space="preserve"> </w:t>
      </w:r>
      <w:r>
        <w:t xml:space="preserve">often includes extensive community education to destigmatize disability and promote inclusion.</w:t>
      </w:r>
    </w:p>
    <w:p>
      <w:pPr>
        <w:pStyle w:val="BodyText"/>
      </w:pPr>
      <w:r>
        <w:t xml:space="preserve">Additionally, there is a scarcity of trained professionals. While universities in Ghana are beginning to offer degree programs in therapy sciences, the number of qualified practitioners per capita remains low compared to the demand in</w:t>
      </w:r>
      <w:r>
        <w:t xml:space="preserve"> </w:t>
      </w:r>
      <w:r>
        <w:rPr>
          <w:bCs/>
          <w:b/>
        </w:rPr>
        <w:t xml:space="preserve">Ghana Accra</w:t>
      </w:r>
      <w:r>
        <w:t xml:space="preserve">. The cost of assistive devices is also prohibitive for many citizens, limiting the effectiveness that an</w:t>
      </w:r>
      <w:r>
        <w:t xml:space="preserve"> </w:t>
      </w:r>
      <w:r>
        <w:rPr>
          <w:bCs/>
          <w:b/>
        </w:rPr>
        <w:t xml:space="preserve">Occupational Therapist</w:t>
      </w:r>
      <w:r>
        <w:t xml:space="preserve"> </w:t>
      </w:r>
      <w:r>
        <w:t xml:space="preserve">can achieve without external funding or innovative local manufacturing solutions.</w:t>
      </w:r>
    </w:p>
    <w:bookmarkEnd w:id="25"/>
    <w:bookmarkStart w:id="26" w:name="strategies-for-growth-and-implementation"/>
    <w:p>
      <w:pPr>
        <w:pStyle w:val="Heading2"/>
      </w:pPr>
      <w:r>
        <w:t xml:space="preserve">Strategies for Growth and Implementation</w:t>
      </w:r>
    </w:p>
    <w:p>
      <w:pPr>
        <w:pStyle w:val="FirstParagraph"/>
      </w:pPr>
      <w:r>
        <w:t xml:space="preserve">To fully realize the potential of occupational therapy in</w:t>
      </w:r>
    </w:p>
    <w:p>
      <w:pPr>
        <w:pStyle w:val="BodyText"/>
      </w:pPr>
      <w:r>
        <w:t xml:space="preserve">Ghana Accra, a multi-faceted approach is required:</w:t>
      </w:r>
    </w:p>
    <w:p>
      <w:pPr>
        <w:numPr>
          <w:ilvl w:val="0"/>
          <w:numId w:val="1002"/>
        </w:numPr>
        <w:pStyle w:val="Compact"/>
      </w:pPr>
      <w:r>
        <w:rPr>
          <w:bCs/>
          <w:b/>
        </w:rPr>
        <w:t xml:space="preserve">Educational Expansion:</w:t>
      </w:r>
      <w:r>
        <w:t xml:space="preserve"> </w:t>
      </w:r>
      <w:r>
        <w:t xml:space="preserve">Ghanaian universities must expand their Occupational Therapy curricula to produce more graduates. Partnerships with international bodies can help standardize these programs.</w:t>
      </w:r>
    </w:p>
    <w:p>
      <w:pPr>
        <w:numPr>
          <w:ilvl w:val="0"/>
          <w:numId w:val="1002"/>
        </w:numPr>
        <w:pStyle w:val="Compact"/>
      </w:pPr>
      <w:r>
        <w:rPr>
          <w:bCs/>
          <w:b/>
        </w:rPr>
        <w:t xml:space="preserve">Incorporation into the National Health Insurance Scheme (NHIS):</w:t>
      </w:r>
      <w:r>
        <w:t xml:space="preserve"> </w:t>
      </w:r>
      <w:r>
        <w:t xml:space="preserve">For an</w:t>
      </w:r>
    </w:p>
    <w:p>
      <w:pPr>
        <w:numPr>
          <w:ilvl w:val="0"/>
          <w:numId w:val="1000"/>
        </w:numPr>
        <w:pStyle w:val="Compact"/>
      </w:pPr>
      <w:r>
        <w:t xml:space="preserve">Occupational Therapist's services to be accessible, they must be covered by the NHIS. Currently, coverage is limited. Advocacy is needed to include rehabilitation and therapy sessions in the benefits package for all Ghanaians.</w:t>
      </w:r>
    </w:p>
    <w:p>
      <w:pPr>
        <w:numPr>
          <w:ilvl w:val="0"/>
          <w:numId w:val="1002"/>
        </w:numPr>
        <w:pStyle w:val="Compact"/>
      </w:pPr>
      <w:r>
        <w:rPr>
          <w:bCs/>
          <w:b/>
        </w:rPr>
        <w:t xml:space="preserve">Multidisciplinary Collaboration:</w:t>
      </w:r>
      <w:r>
        <w:t xml:space="preserve"> </w:t>
      </w:r>
      <w:r>
        <w:t xml:space="preserve">Hospitals and clinics in</w:t>
      </w:r>
    </w:p>
    <w:p>
      <w:pPr>
        <w:numPr>
          <w:ilvl w:val="0"/>
          <w:numId w:val="1000"/>
        </w:numPr>
        <w:pStyle w:val="Compact"/>
      </w:pPr>
      <w:r>
        <w:t xml:space="preserve">Ghana Accra should mandate integrated care teams where physicians, nurses, physical therapists, and occupational therapists work together from the point of admission.</w:t>
      </w:r>
    </w:p>
    <w:p>
      <w:pPr>
        <w:numPr>
          <w:ilvl w:val="0"/>
          <w:numId w:val="1002"/>
        </w:numPr>
        <w:pStyle w:val="Compact"/>
      </w:pPr>
      <w:r>
        <w:t xml:space="preserve">Promotion of Local Innovation:Occupational Therapist can collaborate with local engineers and artisans in Accra to create low-cost assistive devices using locally available materials, making therapy more affordable for the average citizen.</w:t>
      </w:r>
    </w:p>
    <w:bookmarkEnd w:id="26"/>
    <w:bookmarkStart w:id="28" w:name="conclusion"/>
    <w:p>
      <w:pPr>
        <w:pStyle w:val="Heading2"/>
      </w:pPr>
      <w:r>
        <w:t xml:space="preserve">Conclusion</w:t>
      </w:r>
    </w:p>
    <w:p>
      <w:pPr>
        <w:pStyle w:val="FirstParagraph"/>
      </w:pPr>
      <w:r>
        <w:t xml:space="preserve">The integration of the</w:t>
      </w:r>
      <w:r>
        <w:t xml:space="preserve"> </w:t>
      </w:r>
      <w:r>
        <w:rPr>
          <w:bCs/>
          <w:b/>
        </w:rPr>
        <w:t xml:space="preserve">Occupational Therapist</w:t>
      </w:r>
      <w:r>
        <w:t xml:space="preserve"> </w:t>
      </w:r>
      <w:r>
        <w:t xml:space="preserve">into the healthcare framework of</w:t>
      </w:r>
    </w:p>
    <w:p>
      <w:pPr>
        <w:pStyle w:val="BodyText"/>
      </w:pPr>
      <w:r>
        <w:t xml:space="preserve">Ghana AccraGhana Accra continues to grow economically, it must simultaneously invest in its human capital by ensuring that all citizens, regardless of disability or age, have access to rehabilitation services.</w:t>
      </w:r>
    </w:p>
    <w:p>
      <w:pPr>
        <w:pStyle w:val="BodyText"/>
      </w:pPr>
      <w:r>
        <w:t xml:space="preserve">The future lies in expanding educational opportunities for new</w:t>
      </w:r>
      <w:r>
        <w:t xml:space="preserve"> </w:t>
      </w:r>
      <w:r>
        <w:rPr>
          <w:bCs/>
          <w:b/>
        </w:rPr>
        <w:t xml:space="preserve">Occupational Therapist</w:t>
      </w:r>
      <w:r>
        <w:t xml:space="preserve">s and advocating for policy changes that recognize the value of therapy services within the National Health Insurance Scheme. By doing so,</w:t>
      </w:r>
    </w:p>
    <w:p>
      <w:pPr>
        <w:pStyle w:val="BodyText"/>
      </w:pPr>
      <w:r>
        <w:t xml:space="preserve">Ghana Accra can set a precedent for comprehensive healthcare in Africa, ensuring that every citizen has the opportunity to participate fully in society.</w:t>
      </w:r>
    </w:p>
    <w:p>
      <w:r>
        <w:pict>
          <v:rect style="width:0;height:1.5pt" o:hralign="center" o:hrstd="t" o:hr="t"/>
        </w:pict>
      </w:r>
    </w:p>
    <w:bookmarkStart w:id="27" w:name="bibliography-references"/>
    <w:p>
      <w:pPr>
        <w:pStyle w:val="Heading3"/>
      </w:pPr>
      <w:r>
        <w:t xml:space="preserve">Bibliography / References</w:t>
      </w:r>
    </w:p>
    <w:p>
      <w:pPr>
        <w:numPr>
          <w:ilvl w:val="0"/>
          <w:numId w:val="1003"/>
        </w:numPr>
        <w:pStyle w:val="Compact"/>
      </w:pPr>
      <w:r>
        <w:t xml:space="preserve">African Occupational Therapy Federation. (2021). *State of the Profession in Africa*. Accra.</w:t>
      </w:r>
    </w:p>
    <w:p>
      <w:pPr>
        <w:numPr>
          <w:ilvl w:val="0"/>
          <w:numId w:val="1003"/>
        </w:numPr>
        <w:pStyle w:val="Compact"/>
      </w:pPr>
      <w:r>
        <w:t xml:space="preserve">Ghana Health Service. (2022). *Annual Report on Non-Communicable Diseases*. Accra: GHS Publications.</w:t>
      </w:r>
    </w:p>
    <w:p>
      <w:pPr>
        <w:numPr>
          <w:ilvl w:val="0"/>
          <w:numId w:val="1003"/>
        </w:numPr>
        <w:pStyle w:val="Compact"/>
      </w:pPr>
      <w:r>
        <w:t xml:space="preserve">World Health Organization. (2017). *Rehabilitation 2030: Equipping Rehabilitation for Impact*. Geneva: WHO.</w:t>
      </w:r>
    </w:p>
    <w:p>
      <w:pPr>
        <w:numPr>
          <w:ilvl w:val="0"/>
          <w:numId w:val="1003"/>
        </w:numPr>
        <w:pStyle w:val="Compact"/>
      </w:pPr>
      <w:r>
        <w:t xml:space="preserve">National Health Insurance Authority Ghana. (2023). *Policy Guidelines on Outpatient and Rehabilitative Services*. Accra.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Occupational Therapist in Ghana Accra</dc:title>
  <dc:creator/>
  <dc:language>en</dc:language>
  <cp:keywords/>
  <dcterms:created xsi:type="dcterms:W3CDTF">2026-07-29T17:14:38Z</dcterms:created>
  <dcterms:modified xsi:type="dcterms:W3CDTF">2026-07-29T17:14:38Z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