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p>
      <w:pPr>
        <w:pStyle w:val="BodyText"/>
      </w:pPr>
      <w:r>
        <w:t xml:space="preserve">Term Paper Title: The Evolving Landscape of Occupational Therapy in India New Delhi: Bridging the Gap Between Rehabilitation and Daily Function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Services and Public Health Policy</w:t>
      </w:r>
      <w:r>
        <w:br/>
      </w:r>
      <w:r>
        <w:rPr>
          <w:bCs/>
          <w:b/>
        </w:rPr>
        <w:t xml:space="preserve">Focused Region:</w:t>
      </w:r>
    </w:p>
    <w:bookmarkStart w:id="20" w:name="introduction"/>
    <w:p>
      <w:pPr>
        <w:pStyle w:val="Heading1"/>
      </w:pPr>
      <w:r>
        <w:t xml:space="preserve">Introduction</w:t>
      </w:r>
    </w:p>
    <w:p>
      <w:pPr>
        <w:pStyle w:val="FirstParagraph"/>
      </w:pPr>
      <w:r>
        <w:t xml:space="preserve">In the bustling metropolis of India New Delhi, healthcare is undergoing a significant paradigm shift. Moving beyond mere disease management, there is an increasing emphasis on holistic well-being and functional independence. Central to this transformation is the profession of the Occupational Therapist. An Occupational Therapist focuses on helping individuals across all age groups participate in daily activities through therapeutic interventions designed to improve physical, cognitive, or psychological functioning.</w:t>
      </w:r>
    </w:p>
    <w:p>
      <w:pPr>
        <w:pStyle w:val="BodyText"/>
      </w:pPr>
      <w:r>
        <w:t xml:space="preserve">This Term Paper explores the critical role an Occupational Therapist plays within India New Delhi's complex healthcare framework. By examining current practices, challenges, and future potential in India New Delhi, we aim to highlight how specialized therapy services are becoming a cornerstone of public health infrastructure and personal development.</w:t>
      </w:r>
    </w:p>
    <w:bookmarkEnd w:id="20"/>
    <w:bookmarkStart w:id="21" w:name="Xb3ed36d70f63c7bf9335a972ed03098073fe8ed"/>
    <w:p>
      <w:pPr>
        <w:pStyle w:val="Heading1"/>
      </w:pPr>
      <w:r>
        <w:t xml:space="preserve">The Professional Scope of the Occupational Therapist</w:t>
      </w:r>
    </w:p>
    <w:p>
      <w:pPr>
        <w:pStyle w:val="FirstParagraph"/>
      </w:pPr>
      <w:r>
        <w:t xml:space="preserve">To understand the impact on India New Delhi, one must first define the scope. An Occupational Therapist does not simply treat injuries; they facilitate a return to "occupations" or daily tasks—such as dressing, eating, working, and playing. This approach is particularly relevant in India New Delhi due to its diverse demographic profile.</w:t>
      </w:r>
    </w:p>
    <w:bookmarkEnd w:id="21"/>
    <w:bookmarkStart w:id="22" w:name="X20684c79c308507d507d1683a0a65d8f3fda2b1"/>
    <w:p>
      <w:pPr>
        <w:pStyle w:val="Heading1"/>
      </w:pPr>
      <w:r>
        <w:t xml:space="preserve">The Impact on Daily Life and Rehabilitation</w:t>
      </w:r>
    </w:p>
    <w:p>
      <w:pPr>
        <w:pStyle w:val="FirstParagraph"/>
      </w:pPr>
      <w:r>
        <w:t xml:space="preserve">The integration of an Occupational Therapist into the healthcare system has profoundly changed rehabilitation outcomes for many individuals in India New Delhi. For instance, stroke survivors who previously faced lifelong dependency are now achieving higher levels of independence through targeted occupational therapy interventions.</w:t>
      </w:r>
    </w:p>
    <w:bookmarkEnd w:id="22"/>
    <w:bookmarkStart w:id="23" w:name="challenges-faced-by-the-industry"/>
    <w:p>
      <w:pPr>
        <w:pStyle w:val="Heading1"/>
      </w:pPr>
      <w:r>
        <w:t xml:space="preserve">Challenges Faced by the Industry</w:t>
      </w:r>
    </w:p>
    <w:p>
      <w:pPr>
        <w:pStyle w:val="FirstParagraph"/>
      </w:pPr>
      <w:r>
        <w:t xml:space="preserve">The implementation of Occupational Therapy faces several challenges:</w:t>
      </w:r>
    </w:p>
    <w:p>
      <w:pPr>
        <w:pStyle w:val="BodyText"/>
      </w:pPr>
      <w:r>
        <w:rPr>
          <w:bCs/>
          <w:b/>
        </w:rPr>
        <w:t xml:space="preserve">Awareness Gap:</w:t>
      </w:r>
    </w:p>
    <w:p>
      <w:pPr>
        <w:pStyle w:val="BodyText"/>
      </w:pPr>
      <w:r>
        <w:rPr>
          <w:bCs/>
          <w:b/>
        </w:rPr>
        <w:t xml:space="preserve">Economic Constraints:</w:t>
      </w:r>
    </w:p>
    <w:p>
      <w:pPr>
        <w:pStyle w:val="BodyText"/>
      </w:pPr>
      <w:r>
        <w:rPr>
          <w:bCs/>
          <w:b/>
        </w:rPr>
        <w:t xml:space="preserve">Rural-Urban Divide:</w:t>
      </w:r>
    </w:p>
    <w:p>
      <w:pPr>
        <w:pStyle w:val="BodyText"/>
      </w:pPr>
      <w:r>
        <w:t xml:space="preserve">Conclusion</w:t>
      </w:r>
    </w:p>
    <w:p>
      <w:pPr>
        <w:pStyle w:val="BodyText"/>
      </w:pPr>
      <w:r>
        <w:t xml:space="preserve">The trajectory of Occupational Therapy in India New Delhi is promising. As an Occupational Therapist helps individuals regain their ability to participate fully in society, it becomes clear that this profession is essential for a healthy, productive community.</w:t>
      </w:r>
    </w:p>
    <w:p>
      <w:pPr>
        <w:pStyle w:val="BodyText"/>
      </w:pPr>
      <w:r>
        <w:rPr>
          <w:bCs/>
          <w:b/>
        </w:rPr>
        <w:t xml:space="preserve">In summary:</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Occupational Therapists in India, New Delhi</dc:title>
  <dc:creator/>
  <dc:language>en</dc:language>
  <cp:keywords/>
  <dcterms:created xsi:type="dcterms:W3CDTF">2026-07-29T22:09:45Z</dcterms:created>
  <dcterms:modified xsi:type="dcterms:W3CDTF">2026-07-29T22:09:45Z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