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Occupational</w:t>
      </w:r>
      <w:r>
        <w:t xml:space="preserve"> </w:t>
      </w:r>
      <w:r>
        <w:t xml:space="preserve">Therapy</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0" w:name="term-paper"/>
    <w:p>
      <w:pPr>
        <w:pStyle w:val="Heading1"/>
      </w:pPr>
      <w:r>
        <w:t xml:space="preserve">Term Paper</w:t>
      </w:r>
    </w:p>
    <w:p>
      <w:pPr>
        <w:pStyle w:val="FirstParagraph"/>
      </w:pPr>
      <w:r>
        <w:t xml:space="preserve">The Role and Evolution of the Occupational Therapist in Japan, Specifically Tokyo</w:t>
      </w:r>
      <w:r>
        <w:t xml:space="preserve"> </w:t>
      </w:r>
      <w:r>
        <w:t xml:space="preserve">*By [Student Name]* /* Placeholder for Student Name */</w:t>
      </w:r>
    </w:p>
    <w:bookmarkEnd w:id="20"/>
    <w:bookmarkStart w:id="21" w:name="introduction"/>
    <w:p>
      <w:pPr>
        <w:pStyle w:val="Heading3"/>
      </w:pPr>
      <w:r>
        <w:t xml:space="preserve">Introduction</w:t>
      </w:r>
    </w:p>
    <w:p>
      <w:pPr>
        <w:pStyle w:val="FirstParagraph"/>
      </w:pPr>
      <w:r>
        <w:t xml:space="preserve">The concept of rehabilitation has undergone significant transformation globally over the past few decades. Within this landscape, the profession of the</w:t>
      </w:r>
      <w:r>
        <w:t xml:space="preserve"> </w:t>
      </w:r>
      <w:r>
        <w:rPr>
          <w:bCs/>
          <w:b/>
        </w:rPr>
        <w:t xml:space="preserve">Occupational Therapist</w:t>
      </w:r>
      <w:r>
        <w:t xml:space="preserve"> </w:t>
      </w:r>
      <w:r>
        <w:t xml:space="preserve">(OT) has emerged as a critical component in promoting health and well-being through engagement in daily activities. While OT is well-established in Western countries like the United States and Canada, its integration into healthcare systems in Asia, particularly within</w:t>
      </w:r>
      <w:r>
        <w:t xml:space="preserve"> </w:t>
      </w:r>
      <w:r>
        <w:rPr>
          <w:bCs/>
          <w:b/>
        </w:rPr>
        <w:t xml:space="preserve">Japan</w:t>
      </w:r>
      <w:r>
        <w:t xml:space="preserve">, represents a unique narrative of cultural adaptation and medical evolution. This term paper explores the current state, challenges, and future prospects of occupational therapy with a specific focus on</w:t>
      </w:r>
      <w:r>
        <w:t xml:space="preserve"> </w:t>
      </w:r>
      <w:r>
        <w:rPr>
          <w:bCs/>
          <w:b/>
        </w:rPr>
        <w:t xml:space="preserve">Tokyo</w:t>
      </w:r>
      <w:r>
        <w:t xml:space="preserve">, Japan's capital city. As an urban hub with a rapidly aging population and distinct cultural nuances, Tokyo serves as an ideal case study for understanding how the role of an Occupational Therapist is defined and delivered in this context.</w:t>
      </w:r>
    </w:p>
    <w:bookmarkEnd w:id="21"/>
    <w:bookmarkStart w:id="22" w:name="X2adfa4829a6206545010677ce15aef4235e1414"/>
    <w:p>
      <w:pPr>
        <w:pStyle w:val="Heading3"/>
      </w:pPr>
      <w:r>
        <w:t xml:space="preserve">Theoretical Framework: Defining Occupational Therapy</w:t>
      </w:r>
    </w:p>
    <w:p>
      <w:pPr>
        <w:pStyle w:val="FirstParagraph"/>
      </w:pPr>
      <w:r>
        <w:t xml:space="preserve">At its core, occupational therapy is client-centered health care. It focuses on enabling people to participate in everyday life by helping them develop, recover, or maintain meaningful activities (occupations). For the</w:t>
      </w:r>
      <w:r>
        <w:t xml:space="preserve"> </w:t>
      </w:r>
      <w:r>
        <w:rPr>
          <w:bCs/>
          <w:b/>
        </w:rPr>
        <w:t xml:space="preserve">Occupational Therapist</w:t>
      </w:r>
      <w:r>
        <w:t xml:space="preserve">, this involves not just physical rehabilitation but also addressing psychological and social barriers. The World Federation of Occupational Therapists defines OT as a profession that uses therapeutic interventions to address performance skills, routines, habits, roles, rituals, and contexts. In Japan Tokyo , these definitions must be interpreted through the lens of local cultural values such as *wa* (harmony) and collective responsibility for health.</w:t>
      </w:r>
    </w:p>
    <w:bookmarkEnd w:id="22"/>
    <w:bookmarkStart w:id="23" w:name="the-context-of-healthcare-in-japan-tokyo"/>
    <w:p>
      <w:pPr>
        <w:pStyle w:val="Heading3"/>
      </w:pPr>
      <w:r>
        <w:t xml:space="preserve">The Context of Healthcare in Japan Tokyo</w:t>
      </w:r>
    </w:p>
    <w:p>
      <w:pPr>
        <w:pStyle w:val="FirstParagraph"/>
      </w:pPr>
      <w:r>
        <w:rPr>
          <w:bCs/>
          <w:b/>
        </w:rPr>
        <w:t xml:space="preserve">Japan</w:t>
      </w:r>
      <w:r>
        <w:t xml:space="preserve">, and specifically its capital</w:t>
      </w:r>
      <w:r>
        <w:t xml:space="preserve"> </w:t>
      </w:r>
      <w:r>
        <w:rPr>
          <w:bCs/>
          <w:b/>
        </w:rPr>
        <w:t xml:space="preserve">Tokyo, presents a unique demographic challenge. It is one of the most aged societies in the world. According to recent statistics, over 28% of Japan's population is aged 65 or older, a figure that is even higher in urban centers like Tokyo due to rural-to-urban migration trends where younger people leave aging parents behind or move for work while elderly relatives remain. This demographic shift has placed immense pressure on the healthcare system.</w:t>
      </w:r>
      <w:r>
        <w:rPr>
          <w:bCs/>
          <w:b/>
        </w:rPr>
        <w:t xml:space="preserve"> </w:t>
      </w:r>
      <w:r>
        <w:rPr>
          <w:bCs/>
          <w:b/>
        </w:rPr>
        <w:t xml:space="preserve">In response, the Japanese government has been actively promoting community-based integrated care systems. Within this framework, the role of the</w:t>
      </w:r>
      <w:r>
        <w:rPr>
          <w:bCs/>
          <w:b/>
        </w:rPr>
        <w:t xml:space="preserve"> </w:t>
      </w:r>
      <w:r>
        <w:rPr>
          <w:bCs/>
          <w:b/>
          <w:bCs/>
          <w:b/>
        </w:rPr>
        <w:t xml:space="preserve">Occupational Therapist</w:t>
      </w:r>
      <w:r>
        <w:rPr>
          <w:bCs/>
          <w:b/>
        </w:rPr>
        <w:t xml:space="preserve"> </w:t>
      </w:r>
      <w:r>
        <w:rPr>
          <w:bCs/>
          <w:b/>
        </w:rPr>
        <w:t xml:space="preserve">is expanding beyond hospitals into nursing homes, day-care centers (*day service*), and even private households in Tokyo neighborhoods. The shift is from a "treatment-centered" model to a "life-support-centered" model.</w:t>
      </w:r>
    </w:p>
    <w:bookmarkEnd w:id="23"/>
    <w:bookmarkStart w:id="24" w:name="X9e505b72dcbf6401dbb423a2249a54d50d92f7d"/>
    <w:p>
      <w:pPr>
        <w:pStyle w:val="Heading3"/>
      </w:pPr>
      <w:r>
        <w:t xml:space="preserve">The Role of the Occupational Therapist in Japan Tokyo</w:t>
      </w:r>
    </w:p>
    <w:p>
      <w:pPr>
        <w:pStyle w:val="FirstParagraph"/>
      </w:pPr>
      <w:r>
        <w:t xml:space="preserve">Historically, medical treatment in Japan was highly specialized and physician-led. However, interdisciplinary teams have become more common in</w:t>
      </w:r>
      <w:r>
        <w:t xml:space="preserve"> </w:t>
      </w:r>
      <w:r>
        <w:rPr>
          <w:bCs/>
          <w:b/>
        </w:rPr>
        <w:t xml:space="preserve">Tokyo</w:t>
      </w:r>
      <w:r>
        <w:t xml:space="preserve"> </w:t>
      </w:r>
      <w:r>
        <w:t xml:space="preserve">hospitals and rehabilitation clinics. Here, the</w:t>
      </w:r>
      <w:r>
        <w:t xml:space="preserve"> </w:t>
      </w:r>
      <w:r>
        <w:rPr>
          <w:bCs/>
          <w:b/>
        </w:rPr>
        <w:t xml:space="preserve">Occupational Therapist</w:t>
      </w:r>
      <w:r>
        <w:t xml:space="preserve"> </w:t>
      </w:r>
      <w:r>
        <w:t xml:space="preserve">works closely with physical therapists (PT), speech-language pathologists (SLP), nurses, and social workers.</w:t>
      </w:r>
      <w:r>
        <w:t xml:space="preserve"> </w:t>
      </w:r>
      <w:r>
        <w:t xml:space="preserve">In Tokyo , the scope of practice for an OT includes:</w:t>
      </w:r>
      <w:r>
        <w:t xml:space="preserve"> </w:t>
      </w:r>
      <w:r>
        <w:t xml:space="preserve">1. **Assistive Technology Adaptation:** Urban living in Tokyo often means smaller living spaces. OTs assess home environments and recommend compact assistive devices suitable for narrow hallways and tatami rooms common in older Japanese housing stock.</w:t>
      </w:r>
      <w:r>
        <w:t xml:space="preserve"> </w:t>
      </w:r>
      <w:r>
        <w:t xml:space="preserve">2. **Cognitive Rehabilitation:** With high rates of dementia among the elderly in</w:t>
      </w:r>
      <w:r>
        <w:t xml:space="preserve"> </w:t>
      </w:r>
      <w:r>
        <w:rPr>
          <w:bCs/>
          <w:b/>
        </w:rPr>
        <w:t xml:space="preserve">Japan</w:t>
      </w:r>
      <w:r>
        <w:t xml:space="preserve">, OTs play a vital role in designing cognitive stimulation activities that align with cultural preferences, such as calligraphy, tea ceremony adaptations, or group gardening activities within community centers.</w:t>
      </w:r>
      <w:r>
        <w:t xml:space="preserve"> </w:t>
      </w:r>
      <w:r>
        <w:t xml:space="preserve">3. **Vocational Rehabilitation:** For younger patients suffering from mental health issues or injuries, the</w:t>
      </w:r>
      <w:r>
        <w:t xml:space="preserve"> </w:t>
      </w:r>
      <w:r>
        <w:rPr>
          <w:bCs/>
          <w:b/>
        </w:rPr>
        <w:t xml:space="preserve">Occupational Therapist</w:t>
      </w:r>
      <w:r>
        <w:t xml:space="preserve"> </w:t>
      </w:r>
      <w:r>
        <w:t xml:space="preserve">in Tokyo assists with reintegration into the workforce. This involves navigating the specific corporate culture of Japan, which can be demanding regarding hours and hierarchy, to ensure sustainable employment outcomes.</w:t>
      </w:r>
    </w:p>
    <w:bookmarkEnd w:id="24"/>
    <w:bookmarkStart w:id="25" w:name="cultural-nuances-and-challenges"/>
    <w:p>
      <w:pPr>
        <w:pStyle w:val="Heading3"/>
      </w:pPr>
      <w:r>
        <w:t xml:space="preserve">Cultural Nuances and Challenges</w:t>
      </w:r>
    </w:p>
    <w:p>
      <w:pPr>
        <w:pStyle w:val="FirstParagraph"/>
      </w:pPr>
      <w:r>
        <w:t xml:space="preserve">Implementing Western-style occupational therapy concepts in</w:t>
      </w:r>
      <w:r>
        <w:t xml:space="preserve"> </w:t>
      </w:r>
      <w:r>
        <w:rPr>
          <w:bCs/>
          <w:b/>
        </w:rPr>
        <w:t xml:space="preserve">Japan</w:t>
      </w:r>
      <w:r>
        <w:t xml:space="preserve"> </w:t>
      </w:r>
      <w:r>
        <w:t xml:space="preserve">requires sensitivity to cultural norms. The concept of "self-determination" central to OT theory must be balanced with the Japanese value of group consensus and family decision-making. In Tokyo, families often play a more active role in care decisions than in individualistic societies. Therefore, an effective</w:t>
      </w:r>
      <w:r>
        <w:t xml:space="preserve"> </w:t>
      </w:r>
      <w:r>
        <w:rPr>
          <w:bCs/>
          <w:b/>
        </w:rPr>
        <w:t xml:space="preserve">Occupational Therapist</w:t>
      </w:r>
      <w:r>
        <w:t xml:space="preserve"> </w:t>
      </w:r>
      <w:r>
        <w:t xml:space="preserve">must engage not just the patient but also their family unit.</w:t>
      </w:r>
      <w:r>
        <w:t xml:space="preserve"> </w:t>
      </w:r>
      <w:r>
        <w:t xml:space="preserve">Another challenge is the terminology itself. While the title "Occupational Therapist" (*Sakutei Ryoho Shi*) is recognized, public awareness varies significantly in</w:t>
      </w:r>
      <w:r>
        <w:t xml:space="preserve"> </w:t>
      </w:r>
      <w:r>
        <w:rPr>
          <w:bCs/>
          <w:b/>
        </w:rPr>
        <w:t xml:space="preserve">Tokyo compared to rural areas where traditional crafts and manual labor are more prevalent daily activities. There is sometimes confusion between OT and physical therapy, requiring therapists to educate both clients and other medical professionals about their unique contribution to holistic care.</w:t>
      </w:r>
    </w:p>
    <w:bookmarkEnd w:id="25"/>
    <w:bookmarkStart w:id="26" w:name="X95ae857ad812db7b4b3dca27d43bcb281426829"/>
    <w:p>
      <w:pPr>
        <w:pStyle w:val="Heading3"/>
      </w:pPr>
      <w:r>
        <w:t xml:space="preserve">The Future of Occupational Therapy in Japan Tokyo</w:t>
      </w:r>
    </w:p>
    <w:p>
      <w:pPr>
        <w:pStyle w:val="FirstParagraph"/>
      </w:pPr>
      <w:r>
        <w:t xml:space="preserve">Looking ahead, the demand for qualified</w:t>
      </w:r>
      <w:r>
        <w:t xml:space="preserve"> </w:t>
      </w:r>
      <w:r>
        <w:rPr>
          <w:bCs/>
          <w:b/>
        </w:rPr>
        <w:t xml:space="preserve">Occupational Therapists</w:t>
      </w:r>
      <w:r>
        <w:t xml:space="preserve"> </w:t>
      </w:r>
      <w:r>
        <w:t xml:space="preserve">in</w:t>
      </w:r>
      <w:r>
        <w:t xml:space="preserve"> </w:t>
      </w:r>
      <w:r>
        <w:rPr>
          <w:bCs/>
          <w:b/>
        </w:rPr>
        <w:t xml:space="preserve">Tokyo</w:t>
      </w:r>
      <w:r>
        <w:t xml:space="preserve"> </w:t>
      </w:r>
      <w:r>
        <w:t xml:space="preserve">is projected to grow exponentially due to the "super-aged" society forecast for the 2040s. The Japanese government has introduced new certifications and expanded university curricula to produce more OTs. Furthermore, technological integration is becoming key in Tokyo's smart city initiatives. Smart home technologies monitored by remote</w:t>
      </w:r>
      <w:r>
        <w:t xml:space="preserve"> </w:t>
      </w:r>
      <w:r>
        <w:rPr>
          <w:bCs/>
          <w:b/>
        </w:rPr>
        <w:t xml:space="preserve">Occupational Therapists</w:t>
      </w:r>
      <w:r>
        <w:t xml:space="preserve"> </w:t>
      </w:r>
      <w:r>
        <w:t xml:space="preserve">are being piloted to allow elderly individuals to live independently (*aging in place*) for longer periods.</w:t>
      </w:r>
      <w:r>
        <w:t xml:space="preserve"> </w:t>
      </w:r>
      <w:r>
        <w:t xml:space="preserve">Additionally, there is a growing emphasis on mental health occupational therapy. In the high-pressure environment of</w:t>
      </w:r>
      <w:r>
        <w:t xml:space="preserve"> </w:t>
      </w:r>
      <w:r>
        <w:rPr>
          <w:bCs/>
          <w:b/>
        </w:rPr>
        <w:t xml:space="preserve">Tokyo's business sector, stress-related disorders are common. Occupational therapists are increasingly utilized in corporate settings and psychiatric clinics to help individuals manage work-life balance and develop coping strategies for daily tasks.</w:t>
      </w:r>
    </w:p>
    <w:bookmarkEnd w:id="26"/>
    <w:bookmarkStart w:id="27" w:name="conclusion"/>
    <w:p>
      <w:pPr>
        <w:pStyle w:val="Heading3"/>
      </w:pPr>
      <w:r>
        <w:t xml:space="preserve">Conclusion</w:t>
      </w:r>
    </w:p>
    <w:p>
      <w:pPr>
        <w:pStyle w:val="FirstParagraph"/>
      </w:pPr>
      <w:r>
        <w:t xml:space="preserve">The profession of the</w:t>
      </w:r>
      <w:r>
        <w:t xml:space="preserve"> </w:t>
      </w:r>
      <w:r>
        <w:rPr>
          <w:bCs/>
          <w:b/>
        </w:rPr>
        <w:t xml:space="preserve">Occupational Therapist</w:t>
      </w:r>
      <w:r>
        <w:t xml:space="preserve"> </w:t>
      </w:r>
      <w:r>
        <w:t xml:space="preserve">in</w:t>
      </w:r>
      <w:r>
        <w:t xml:space="preserve"> </w:t>
      </w:r>
      <w:r>
        <w:rPr>
          <w:bCs/>
          <w:b/>
        </w:rPr>
        <w:t xml:space="preserve">Japan Tokyo is evolving from a niche medical specialty to a central pillar of community health care. By adapting global OT principles to fit the specific cultural, demographic, and spatial realities of Japanese urban life, these professionals are making significant contributions to quality of life for citizens across all age groups. As</w:t>
      </w:r>
      <w:r>
        <w:rPr>
          <w:bCs/>
          <w:b/>
        </w:rPr>
        <w:t xml:space="preserve"> </w:t>
      </w:r>
      <w:r>
        <w:rPr>
          <w:bCs/>
          <w:b/>
          <w:bCs/>
          <w:b/>
        </w:rPr>
        <w:t xml:space="preserve">Tokyo</w:t>
      </w:r>
      <w:r>
        <w:rPr>
          <w:bCs/>
          <w:b/>
        </w:rPr>
        <w:t xml:space="preserve"> </w:t>
      </w:r>
      <w:r>
        <w:rPr>
          <w:bCs/>
          <w:b/>
        </w:rPr>
        <w:t xml:space="preserve">continues to lead in technological innovation and faces the pressures of an aging population, the strategic integration of occupational therapy services will be crucial for building a sustainable and inclusive healthcare system. Understanding this dynamic interplay between profession, location, and culture is essential for any study regarding international health practices today.</w:t>
      </w:r>
    </w:p>
    <w:bookmarkEnd w:id="27"/>
    <w:bookmarkStart w:id="28" w:name="references"/>
    <w:p>
      <w:pPr>
        <w:pStyle w:val="Heading3"/>
      </w:pPr>
      <w:r>
        <w:t xml:space="preserve">References</w:t>
      </w:r>
    </w:p>
    <w:p>
      <w:pPr>
        <w:pStyle w:val="FirstParagraph"/>
      </w:pPr>
      <w:r>
        <w:t xml:space="preserve">- World Federation of Occupational Therapists (WFOT). (2021). *Global Report on Occupational Therapy*.</w:t>
      </w:r>
      <w:r>
        <w:t xml:space="preserve"> </w:t>
      </w:r>
      <w:r>
        <w:t xml:space="preserve">- Ministry of Health, Labour and Welfare Japan. (2023). *White Paper on Aging Society*.</w:t>
      </w:r>
      <w:r>
        <w:t xml:space="preserve"> </w:t>
      </w:r>
      <w:r>
        <w:t xml:space="preserve">- Japanese Association of Occupational Therapists. (2022). *Standards of Practice for OTs in Community Care Settings*.</w:t>
      </w:r>
      <w:r>
        <w:t xml:space="preserve"> </w:t>
      </w:r>
      <w:r>
        <w:t xml:space="preserve">- Recent case studies from Tokyo Metropolitan Government Health Bureau regarding dementia care initiatives.</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Occupational Therapy in Japan Tokyo</dc:title>
  <dc:creator/>
  <dc:language>en</dc:language>
  <cp:keywords/>
  <dcterms:created xsi:type="dcterms:W3CDTF">2026-07-29T14:26:56Z</dcterms:created>
  <dcterms:modified xsi:type="dcterms:W3CDTF">2026-07-29T14:26:56Z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