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Emerging</w:t>
      </w:r>
      <w:r>
        <w:t xml:space="preserve"> </w:t>
      </w:r>
      <w:r>
        <w:t xml:space="preserve">Role</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Kazakhstan,</w:t>
      </w:r>
      <w:r>
        <w:t xml:space="preserve"> </w:t>
      </w:r>
      <w:r>
        <w:t xml:space="preserve">Almaty</w:t>
      </w:r>
    </w:p>
    <w:bookmarkStart w:id="20" w:name="X1e60fbd189368ecd1802aafa3cc60ab04c7172d"/>
    <w:p>
      <w:pPr>
        <w:pStyle w:val="Heading1"/>
      </w:pPr>
      <w:r>
        <w:t xml:space="preserve">A Term Paper on the Integration and Importance of Occupational Therapists in Kazakhstan Almaty</w:t>
      </w:r>
    </w:p>
    <w:p>
      <w:pPr>
        <w:pStyle w:val="FirstParagraph"/>
      </w:pPr>
      <w:r>
        <w:br/>
      </w:r>
    </w:p>
    <w:p>
      <w:pPr>
        <w:pStyle w:val="BodyText"/>
      </w:pPr>
      <w:r>
        <w:rPr>
          <w:bCs/>
          <w:b/>
        </w:rPr>
        <w:t xml:space="preserve">Date:</w:t>
      </w:r>
      <w:r>
        <w:t xml:space="preserve"> </w:t>
      </w:r>
      <w:r>
        <w:t xml:space="preserve">May 24, 2024</w:t>
      </w:r>
      <w:r>
        <w:br/>
      </w:r>
      <w:r>
        <w:rPr>
          <w:bCs/>
          <w:b/>
        </w:rPr>
        <w:t xml:space="preserve">Institution:</w:t>
      </w:r>
      <w:r>
        <w:t xml:space="preserve"> </w:t>
      </w:r>
      <w:r>
        <w:t xml:space="preserve">Faculty of Health Sciences</w:t>
      </w:r>
      <w:r>
        <w:br/>
      </w:r>
      <w:r>
        <w:rPr>
          <w:bCs/>
          <w:b/>
        </w:rPr>
        <w:t xml:space="preserve">Subject:</w:t>
      </w:r>
      <w:r>
        <w:t xml:space="preserve"> </w:t>
      </w:r>
      <w:r>
        <w:t xml:space="preserve">Healthcare Management and Rehabilitation Services</w:t>
      </w:r>
    </w:p>
    <w:p>
      <w:pPr>
        <w:pStyle w:val="BodyText"/>
      </w:pPr>
      <w:r>
        <w:br/>
      </w:r>
    </w:p>
    <w:bookmarkEnd w:id="20"/>
    <w:bookmarkStart w:id="21" w:name="i.-introduction"/>
    <w:p>
      <w:pPr>
        <w:pStyle w:val="Heading1"/>
      </w:pPr>
      <w:r>
        <w:t xml:space="preserve">I. Introduction</w:t>
      </w:r>
    </w:p>
    <w:p>
      <w:pPr>
        <w:pStyle w:val="FirstParagraph"/>
      </w:pPr>
      <w:r>
        <w:t xml:space="preserve">The landscape of healthcare in Central Asia has undergone significant transformations over the past two decades. Among the most critical developments is the gradual integration of multidisciplinary rehabilitation services into standard medical care. This Term Paper explores a pivotal component of this evolution: the role and necessity of an Occupational Therapist within Kazakhstan Almaty. As Kazakhstan continues to modernize its healthcare infrastructure, driven by government reforms and increased international cooperation, understanding the specific contributions of occupational therapy is essential for improving quality of life for citizens.</w:t>
      </w:r>
    </w:p>
    <w:p>
      <w:pPr>
        <w:pStyle w:val="BodyText"/>
      </w:pPr>
      <w:r>
        <w:t xml:space="preserve">Kazakhstan Almaty serves as the economic and cultural hub of the nation. With a growing population, an aging demographic, and increasing awareness of chronic diseases such as stroke, diabetes complications, and mental health disorders, the demand for comprehensive rehabilitation services has never been higher. While physical medicine has long been a staple in Kazakh hospitals, occupational therapy remains an emerging field that requires deeper institutionalization and public understanding.</w:t>
      </w:r>
    </w:p>
    <w:bookmarkEnd w:id="21"/>
    <w:bookmarkStart w:id="22" w:name="X7e2c40712c3f08c1ddad4460c74379060627a03"/>
    <w:p>
      <w:pPr>
        <w:pStyle w:val="Heading1"/>
      </w:pPr>
      <w:r>
        <w:t xml:space="preserve">II. Defining the Role of an Occupational Therapist</w:t>
      </w:r>
    </w:p>
    <w:p>
      <w:pPr>
        <w:pStyle w:val="FirstParagraph"/>
      </w:pPr>
      <w:r>
        <w:t xml:space="preserve">To understand the impact of this profession in Kazakhstan Almaty, one must first define what an Occupational Therapist does. Unlike physical therapists who focus primarily on movement mechanics, muscle strength, and gross motor skills, an Occupational Therapist focuses on "occupations"—the meaningful activities people do every day to occupy their time. These occupations include self-care (dressing, eating), productivity (work or school tasks), and leisure.</w:t>
      </w:r>
    </w:p>
    <w:p>
      <w:pPr>
        <w:pStyle w:val="BodyText"/>
      </w:pPr>
      <w:r>
        <w:t xml:space="preserve">An Occupational Therapist helps individuals of all ages participate in the things they want and need to do through the therapeutic use of everyday activities. In clinical terms, this involves assessing a patient's environment and capabilities, then adapting tasks or environments to maximize independence. For example, after a stroke survivor in Almaty regains some arm strength through physical therapy, an Occupational Therapist helps them relearn how to button their shirt or cook a traditional meal safely.</w:t>
      </w:r>
    </w:p>
    <w:bookmarkEnd w:id="22"/>
    <w:bookmarkStart w:id="25" w:name="Xea54b91d0ec3ff6c2fe925d3ec5fd8f96b666dd"/>
    <w:p>
      <w:pPr>
        <w:pStyle w:val="Heading1"/>
      </w:pPr>
      <w:r>
        <w:t xml:space="preserve">III. The Current Healthcare Context in Kazakhstan Almaty</w:t>
      </w:r>
    </w:p>
    <w:p>
      <w:pPr>
        <w:pStyle w:val="FirstParagraph"/>
      </w:pPr>
      <w:r>
        <w:t xml:space="preserve">Kazakhstan has made commendable strides in healthcare reform. The introduction of mandatory health insurance and the modernization of medical facilities in major cities like Kazakhstan Almaty have improved access to basic care. However, specialized rehabilitation services often lag behind acute care solutions.</w:t>
      </w:r>
    </w:p>
    <w:bookmarkStart w:id="23" w:name="a.-demographic-challenges"/>
    <w:p>
      <w:pPr>
        <w:pStyle w:val="Heading3"/>
      </w:pPr>
      <w:r>
        <w:t xml:space="preserve">A. Demographic Challenges</w:t>
      </w:r>
    </w:p>
    <w:p>
      <w:pPr>
        <w:pStyle w:val="FirstParagraph"/>
      </w:pPr>
      <w:r>
        <w:t xml:space="preserve">Kazakhstan is experiencing a demographic shift with an increasing elderly population and a rising prevalence of non-communicable diseases. In Kazakhstan Almaty, where the concentration of healthcare resources is highest, there is a noticeable gap in long-term rehabilitation support for stroke victims, individuals with spinal cord injuries, and those managing developmental disabilities such as Autism Spectrum Disorder (ASD).</w:t>
      </w:r>
    </w:p>
    <w:bookmarkEnd w:id="23"/>
    <w:bookmarkStart w:id="24" w:name="b.-mental-health-awareness"/>
    <w:p>
      <w:pPr>
        <w:pStyle w:val="Heading3"/>
      </w:pPr>
      <w:r>
        <w:t xml:space="preserve">B. Mental Health Awareness</w:t>
      </w:r>
    </w:p>
    <w:p>
      <w:pPr>
        <w:pStyle w:val="FirstParagraph"/>
      </w:pPr>
      <w:r>
        <w:t xml:space="preserve">Mental health has historically been stigmatized in the region. However, recent years have seen a surge in awareness regarding anxiety, depression, and PTSD. An Occupational Therapist plays a unique role here by helping patients develop coping mechanisms and routine structures that allow them to function effectively in society.</w:t>
      </w:r>
    </w:p>
    <w:bookmarkEnd w:id="24"/>
    <w:bookmarkEnd w:id="25"/>
    <w:bookmarkStart w:id="29" w:name="X2b040d6215fd088d11a935d4f10363a4dc3330f"/>
    <w:p>
      <w:pPr>
        <w:pStyle w:val="Heading1"/>
      </w:pPr>
      <w:r>
        <w:t xml:space="preserve">IV. The Critical Need for an Occupational Therapist in Kazakhstan Almaty</w:t>
      </w:r>
    </w:p>
    <w:p>
      <w:pPr>
        <w:pStyle w:val="FirstParagraph"/>
      </w:pPr>
      <w:r>
        <w:t xml:space="preserve">The integration of the professional title "Occupational Therapist" into the public health sector of Kazakhstan Almaty is not merely a formality; it is a necessity for holistic patient care.</w:t>
      </w:r>
    </w:p>
    <w:bookmarkStart w:id="26" w:name="a.-bridging-hospital-and-home"/>
    <w:p>
      <w:pPr>
        <w:pStyle w:val="Heading3"/>
      </w:pPr>
      <w:r>
        <w:t xml:space="preserve">A. Bridging Hospital and Home</w:t>
      </w:r>
    </w:p>
    <w:p>
      <w:pPr>
        <w:pStyle w:val="FirstParagraph"/>
      </w:pPr>
      <w:r>
        <w:t xml:space="preserve">In many Kazakh hospitals, patients are treated effectively but discharged without adequate planning for daily life adjustments. An Occupational Therapist bridges this gap by conducting home assessments and providing adaptive equipment recommendations before discharge. This proactive approach reduces readmission rates and supports families who may struggle to care for a disabled relative.</w:t>
      </w:r>
    </w:p>
    <w:bookmarkEnd w:id="26"/>
    <w:bookmarkStart w:id="27" w:name="b.-educational-support"/>
    <w:p>
      <w:pPr>
        <w:pStyle w:val="Heading3"/>
      </w:pPr>
      <w:r>
        <w:t xml:space="preserve">B. Educational Support</w:t>
      </w:r>
    </w:p>
    <w:p>
      <w:pPr>
        <w:pStyle w:val="FirstParagraph"/>
      </w:pPr>
      <w:r>
        <w:t xml:space="preserve">In Kazakhstan Almaty, schools are increasingly inclusive. However, educators often lack the tools to support children with sensory processing disorders or fine motor skill deficits. An Occupational Therapist collaborates with special education teachers to create Individualized Education Programs (IEPs), ensuring that children can access their curriculum and socialize effectively.</w:t>
      </w:r>
    </w:p>
    <w:bookmarkEnd w:id="27"/>
    <w:bookmarkStart w:id="28" w:name="c.-workforce-productivity"/>
    <w:p>
      <w:pPr>
        <w:pStyle w:val="Heading3"/>
      </w:pPr>
      <w:r>
        <w:t xml:space="preserve">C. Workforce Productivity</w:t>
      </w:r>
    </w:p>
    <w:p>
      <w:pPr>
        <w:pStyle w:val="FirstParagraph"/>
      </w:pPr>
      <w:r>
        <w:t xml:space="preserve">Economically, the value of an Occupational Therapist is immense. By helping injured workers return to their jobs through ergonomic assessments and workplace modifications, they contribute directly to the economic stability of Kazakhstan Almaty. This is particularly relevant in industrial sectors where repetitive strain injuries are common.</w:t>
      </w:r>
    </w:p>
    <w:bookmarkEnd w:id="28"/>
    <w:bookmarkEnd w:id="29"/>
    <w:bookmarkStart w:id="30" w:name="X91acb0fce0172dde49822ffa3976f3d473ffdd8"/>
    <w:p>
      <w:pPr>
        <w:pStyle w:val="Heading1"/>
      </w:pPr>
      <w:r>
        <w:t xml:space="preserve">V. Challenges and Opportunities for Growth</w:t>
      </w:r>
    </w:p>
    <w:p>
      <w:pPr>
        <w:pStyle w:val="FirstParagraph"/>
      </w:pPr>
      <w:r>
        <w:t xml:space="preserve">Despite the clear benefits, there are hurdles to establishing a robust occupational therapy framework in Kazakhstan Almaty.</w:t>
      </w:r>
    </w:p>
    <w:p>
      <w:pPr>
        <w:pStyle w:val="BodyText"/>
      </w:pPr>
      <w:r>
        <w:br/>
      </w:r>
    </w:p>
    <w:p>
      <w:pPr>
        <w:numPr>
          <w:ilvl w:val="0"/>
          <w:numId w:val="1001"/>
        </w:numPr>
        <w:pStyle w:val="Compact"/>
      </w:pPr>
      <w:r>
        <w:rPr>
          <w:bCs/>
          <w:b/>
        </w:rPr>
        <w:t xml:space="preserve">Lack of Standardized Education:</w:t>
      </w:r>
      <w:r>
        <w:t xml:space="preserve"> </w:t>
      </w:r>
      <w:r>
        <w:t xml:space="preserve">While medical universities in Kazakhstan offer nursing and physical therapy programs, dedicated degree programs for Occupational Therapy are scarce. There is an urgent need for curriculum development aligned with international standards.</w:t>
      </w:r>
    </w:p>
    <w:p>
      <w:pPr>
        <w:numPr>
          <w:ilvl w:val="0"/>
          <w:numId w:val="1001"/>
        </w:numPr>
        <w:pStyle w:val="Compact"/>
      </w:pPr>
      <w:r>
        <w:rPr>
          <w:bCs/>
          <w:b/>
        </w:rPr>
        <w:t xml:space="preserve">Funding and Insurance Coverage:</w:t>
      </w:r>
      <w:r>
        <w:t xml:space="preserve"> </w:t>
      </w:r>
      <w:r>
        <w:t xml:space="preserve">The current insurance scheme in Kazakhstan often prioritizes acute interventions over rehabilitative therapies. Advocacy is needed to include occupational therapy sessions in the Basic Package of Health Services (BPHS).</w:t>
      </w:r>
    </w:p>
    <w:p>
      <w:pPr>
        <w:numPr>
          <w:ilvl w:val="0"/>
          <w:numId w:val="1001"/>
        </w:numPr>
        <w:pStyle w:val="Compact"/>
      </w:pPr>
      <w:r>
        <w:rPr>
          <w:bCs/>
          <w:b/>
        </w:rPr>
        <w:t xml:space="preserve">Cultural Awareness:</w:t>
      </w:r>
      <w:r>
        <w:t xml:space="preserve"> </w:t>
      </w:r>
      <w:r>
        <w:t xml:space="preserve">Public understanding of what an Occupational Therapist does is low. Many confuse them with massage therapists or social workers. Education campaigns are necessary to highlight their clinical expertise.</w:t>
      </w:r>
    </w:p>
    <w:p>
      <w:pPr>
        <w:pStyle w:val="FirstParagraph"/>
      </w:pPr>
      <w:r>
        <w:br/>
      </w:r>
    </w:p>
    <w:bookmarkEnd w:id="30"/>
    <w:bookmarkStart w:id="31" w:name="vi.-conclusion"/>
    <w:p>
      <w:pPr>
        <w:pStyle w:val="Heading1"/>
      </w:pPr>
      <w:r>
        <w:t xml:space="preserve">VI. Conclusion</w:t>
      </w:r>
    </w:p>
    <w:p>
      <w:pPr>
        <w:pStyle w:val="FirstParagraph"/>
      </w:pPr>
      <w:r>
        <w:t xml:space="preserve">In conclusion, the emergence of the Occupational Therapist profession in Kazakhstan Almaty represents a significant opportunity to enhance the quality of life for citizens and improve healthcare efficiency. As this Term Paper has outlined, occupational therapy provides essential services that bridge the gap between medical treatment and independent living.</w:t>
      </w:r>
    </w:p>
    <w:p>
      <w:pPr>
        <w:pStyle w:val="BodyText"/>
      </w:pPr>
      <w:r>
        <w:t xml:space="preserve">The city of Kazakhstan Almaty, with its resources and central position, is ideally situated to lead this initiative in Central Asia. By investing in education for Occupational Therapists, integrating their roles into public hospitals, and raising public awareness, Kazakhstan can build a more inclusive and resilient healthcare system. The time has come to recognize that health is not just the absence of disease, but the ability to engage fully in life's occupations—a goal that an Occupational Therapist is uniquely trained to achieve.</w:t>
      </w:r>
    </w:p>
    <w:bookmarkEnd w:id="31"/>
    <w:bookmarkStart w:id="32" w:name="vii.-references"/>
    <w:p>
      <w:pPr>
        <w:pStyle w:val="Heading1"/>
      </w:pPr>
      <w:r>
        <w:t xml:space="preserve">VII. References</w:t>
      </w:r>
    </w:p>
    <w:p>
      <w:pPr>
        <w:pStyle w:val="FirstParagraph"/>
      </w:pPr>
      <w:r>
        <w:rPr>
          <w:iCs/>
          <w:i/>
        </w:rPr>
        <w:t xml:space="preserve">Note: In a formal academic setting, specific citations from WHO reports on rehabilitation in Kazakhstan, Ministry of Healthcare directives of the Republic of Kazakhstan, and peer-reviewed journals on occupational therapy would be listed here.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Emerging Role of Occupational Therapists in Kazakhstan, Almaty</dc:title>
  <dc:creator/>
  <dc:language>en</dc:language>
  <cp:keywords/>
  <dcterms:created xsi:type="dcterms:W3CDTF">2026-07-29T20:30:10Z</dcterms:created>
  <dcterms:modified xsi:type="dcterms:W3CDTF">2026-07-29T20:30:10Z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