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Nigeria,</w:t>
      </w:r>
      <w:r>
        <w:t xml:space="preserve"> </w:t>
      </w:r>
      <w:r>
        <w:t xml:space="preserve">Abuja</w:t>
      </w:r>
    </w:p>
    <w:bookmarkStart w:id="28" w:name="term-paper"/>
    <w:p>
      <w:pPr>
        <w:pStyle w:val="Heading1"/>
      </w:pPr>
      <w:r>
        <w:t xml:space="preserve">Term Paper</w:t>
      </w:r>
    </w:p>
    <w:bookmarkStart w:id="20" w:name="X3db66488b23d5137278784ad24971800b9f2571"/>
    <w:p>
      <w:pPr>
        <w:pStyle w:val="Heading2"/>
      </w:pPr>
      <w:r>
        <w:t xml:space="preserve">Title: Enhancing Quality of Life Through Specialized Care:</w:t>
      </w:r>
      <w:r>
        <w:br/>
      </w:r>
      <w:r>
        <w:t xml:space="preserve">An Analysis of the Occupational Therapist in Nigeria Abuja</w:t>
      </w:r>
    </w:p>
    <w:p>
      <w:pPr>
        <w:pStyle w:val="FirstParagraph"/>
      </w:pPr>
      <w:r>
        <w:br/>
      </w:r>
      <w:r>
        <w:br/>
      </w:r>
    </w:p>
    <w:p>
      <w:pPr>
        <w:pStyle w:val="BodyText"/>
      </w:pPr>
      <w:r>
        <w:rPr>
          <w:bCs/>
          <w:b/>
        </w:rPr>
        <w:t xml:space="preserve">Date:</w:t>
      </w:r>
    </w:p>
    <w:p>
      <w:pPr>
        <w:pStyle w:val="BodyText"/>
      </w:pPr>
      <w:r>
        <w:t xml:space="preserve">[Insert Date]</w:t>
      </w:r>
    </w:p>
    <w:p>
      <w:pPr>
        <w:pStyle w:val="BodyText"/>
      </w:pPr>
      <w:r>
        <w:rPr>
          <w:bCs/>
          <w:b/>
        </w:rPr>
        <w:t xml:space="preserve">Name:</w:t>
      </w:r>
    </w:p>
    <w:p>
      <w:pPr>
        <w:pStyle w:val="BodyText"/>
      </w:pPr>
      <w:r>
        <w:t xml:space="preserve">[Insert Student Name]</w:t>
      </w:r>
    </w:p>
    <w:p>
      <w:pPr>
        <w:pStyle w:val="BodyText"/>
      </w:pPr>
      <w:r>
        <w:rPr>
          <w:bCs/>
          <w:b/>
        </w:rPr>
        <w:t xml:space="preserve">Course:</w:t>
      </w:r>
    </w:p>
    <w:p>
      <w:pPr>
        <w:pStyle w:val="BodyText"/>
      </w:pPr>
      <w:r>
        <w:t xml:space="preserve">p&gt;[Insert Course Name]</w:t>
      </w:r>
    </w:p>
    <w:p>
      <w:pPr>
        <w:pStyle w:val="BodyText"/>
      </w:pPr>
      <w:r>
        <w:br/>
      </w:r>
    </w:p>
    <w:bookmarkEnd w:id="20"/>
    <w:bookmarkStart w:id="21" w:name="i.-introduction"/>
    <w:p>
      <w:pPr>
        <w:pStyle w:val="Heading2"/>
      </w:pPr>
      <w:r>
        <w:t xml:space="preserve">I. Introduction</w:t>
      </w:r>
    </w:p>
    <w:p>
      <w:pPr>
        <w:pStyle w:val="FirstParagraph"/>
      </w:pPr>
      <w:r>
        <w:t xml:space="preserve">The landscape of healthcare in Africa is undergoing a profound transformation, driven by demographic shifts, the rising burden of non-communicable diseases, and an increasing awareness of holistic patient well-being. Within this evolving medical ecosystem, the role of specialized rehabilitation professionals has become increasingly critical. This term paper focuses specifically on the profession of the Occupational Therapist within the context of Nigeria Abuja. As Nigeria’s capital city serves as a hub for policy-making, healthcare innovation, and diverse population demographics, it presents a unique case study for understanding how occupational therapy can bridge gaps in medical care. The primary objective of this paper is to examine the definition, scope, challenges, and future potential of the Occupational Therapist profession in Nigeria Abuja.</w:t>
      </w:r>
    </w:p>
    <w:p>
      <w:pPr>
        <w:pStyle w:val="BodyText"/>
      </w:pPr>
      <w:r>
        <w:t xml:space="preserve">Occupational therapy (OT) is often misunderstood as merely vocational guidance or simple leisure activity coordination. However, it is a distinct health profession that enables people who are sick or injured to participate in everyday activities by promoting healing through meaningful occupation. In Nigeria Abuja, where the healthcare system is transitioning from a purely curative model to one that values rehabilitation and long-term care quality, the OT plays a pivotal role in restoring independence for patients suffering from strokes, cerebral palsy, mental health disorders, and age-related disabilities.</w:t>
      </w:r>
    </w:p>
    <w:bookmarkEnd w:id="21"/>
    <w:bookmarkStart w:id="22" w:name="ii.-defining-the-occupational-therapist"/>
    <w:p>
      <w:pPr>
        <w:pStyle w:val="Heading2"/>
      </w:pPr>
      <w:r>
        <w:t xml:space="preserve">II. Defining the Occupational Therapist</w:t>
      </w:r>
    </w:p>
    <w:p>
      <w:pPr>
        <w:pStyle w:val="FirstParagraph"/>
      </w:pPr>
      <w:r>
        <w:t xml:space="preserve">An Occupational Therapist is a healthcare professional who helps individuals of all ages participate in everyday activities (occupations) that they want to do and need to do. These occupations include self-care tasks such as dressing, bathing, and eating; productivity tasks such as work or school; and leisure time activities. The core philosophy of the Occupational Therapist is "occupation is health." By engaging in purposeful activity, patients can improve their physical, cognitive, and psychosocial functioning.</w:t>
      </w:r>
    </w:p>
    <w:p>
      <w:pPr>
        <w:pStyle w:val="BodyText"/>
      </w:pPr>
      <w:r>
        <w:t xml:space="preserve">In the context of Nigeria Abuja, the definition of practice must be adapted to local cultural realities. For instance, occupational therapy interventions may involve modifying traditional domestic tasks or adapting work environments specific to the Nigerian economic structure. The Occupational Therapist acts as an advocate for accessibility, ensuring that patients can return to their families and communities with dignity and autonomy.</w:t>
      </w:r>
    </w:p>
    <w:bookmarkEnd w:id="22"/>
    <w:bookmarkStart w:id="23" w:name="iii.-the-context-of-nigeria-abuja"/>
    <w:p>
      <w:pPr>
        <w:pStyle w:val="Heading2"/>
      </w:pPr>
      <w:r>
        <w:t xml:space="preserve">III. The Context of Nigeria Abuja</w:t>
      </w:r>
    </w:p>
    <w:p>
      <w:pPr>
        <w:pStyle w:val="FirstParagraph"/>
      </w:pPr>
      <w:r>
        <w:t xml:space="preserve">Nigeria Abuja stands out as a modern, planned capital city with a growing middle class and significant investment in healthcare infrastructure compared to other regions in Nigeria. However, this growth brings its own set of health challenges. There is an increasing prevalence of lifestyle-related conditions such as hypertension and diabetes, which often lead to disabilities requiring rehabilitation. Furthermore, Nigeria Abuja hosts various government agencies and international organizations, creating a diverse patient population with varying levels of health literacy and insurance coverage.</w:t>
      </w:r>
    </w:p>
    <w:p>
      <w:pPr>
        <w:pStyle w:val="BodyText"/>
      </w:pPr>
      <w:r>
        <w:t xml:space="preserve">The healthcare system in Nigeria Abuja is characterized by a mix of public hospitals (such as the National Hospital Abuja) and private clinics. While tertiary care facilities are equipped with advanced diagnostic tools, there remains a significant disparity in rehabilitative services. Historically, rehabilitation has been underfunded and understaffed. This gap highlights the urgent need for qualified Occupational Therapists who can provide cost-effective, community-based interventions that reduce the long-term burden on healthcare systems.</w:t>
      </w:r>
    </w:p>
    <w:bookmarkEnd w:id="23"/>
    <w:bookmarkStart w:id="24" w:name="Xd90d30d0918b12b6b2a1854b9052dcb9f9791b9"/>
    <w:p>
      <w:pPr>
        <w:pStyle w:val="Heading2"/>
      </w:pPr>
      <w:r>
        <w:t xml:space="preserve">IV. Scope of Practice and Clinical Applications</w:t>
      </w:r>
    </w:p>
    <w:p>
      <w:pPr>
        <w:pStyle w:val="FirstParagraph"/>
      </w:pPr>
      <w:r>
        <w:t xml:space="preserve">The scope of practice for an Occupational Therapist in Nigeria Abuja is broad. It spans across pediatric, adult, and geriatric populations. In pediatrics, OTs treat children with cerebral palsy and autism spectrum disorders, helping them develop fine motor skills necessary for school attendance—a crucial factor given the high value placed on education in Nigerian culture.</w:t>
      </w:r>
    </w:p>
    <w:p>
      <w:pPr>
        <w:pStyle w:val="BodyText"/>
      </w:pPr>
      <w:r>
        <w:t xml:space="preserve">In adult rehabilitation, Occupational Therapists work extensively in stroke units and trauma centers following road traffic accidents, which are a significant public health issue in Nigeria Abuja. They focus on retraining patients in Activities of Daily Living (ADLs), such as dressing and feeding themselves after neurological damage. Additionally, there is a growing field of mental health occupational therapy, addressing conditions like schizophrenia and depression by helping patients structure their daily routines to manage symptoms.</w:t>
      </w:r>
    </w:p>
    <w:bookmarkEnd w:id="24"/>
    <w:bookmarkStart w:id="25" w:name="v.-challenges-facing-the-profession"/>
    <w:p>
      <w:pPr>
        <w:pStyle w:val="Heading2"/>
      </w:pPr>
      <w:r>
        <w:t xml:space="preserve">V. Challenges Facing the Profession</w:t>
      </w:r>
    </w:p>
    <w:p>
      <w:pPr>
        <w:pStyle w:val="FirstParagraph"/>
      </w:pPr>
      <w:r>
        <w:t xml:space="preserve">Despite the clear need for these services, Occupational Therapists in Nigeria Abuja face several systemic challenges. First, there is a shortage of trained professionals. While universities in Nigeria are producing more graduates, many do not find immediate employment or continue their education abroad due to limited local opportunities. Second, public awareness is low. Many patients and even some medical doctors are unaware of what an Occupational Therapist does, leading to under-referral from other healthcare providers.</w:t>
      </w:r>
    </w:p>
    <w:p>
      <w:pPr>
        <w:pStyle w:val="BodyText"/>
      </w:pPr>
      <w:r>
        <w:t xml:space="preserve">Furthermore, there is a lack of standardized regulatory enforcement in some private sectors. Ensuring that only certified practitioners provide these services is essential for patient safety and professional credibility. The economic constraints also play a role; since many Nigerians pay out-of-pocket for healthcare, expensive or prolonged therapy sessions may be unaffordable for the average citizen, limiting access to care.</w:t>
      </w:r>
    </w:p>
    <w:bookmarkEnd w:id="25"/>
    <w:bookmarkStart w:id="26" w:name="vi.-future-prospects-and-recommendations"/>
    <w:p>
      <w:pPr>
        <w:pStyle w:val="Heading2"/>
      </w:pPr>
      <w:r>
        <w:t xml:space="preserve">VI. Future Prospects and Recommendations</w:t>
      </w:r>
    </w:p>
    <w:p>
      <w:pPr>
        <w:pStyle w:val="FirstParagraph"/>
      </w:pPr>
      <w:r>
        <w:t xml:space="preserve">To harness the full potential of Occupational Therapy in Nigeria Abuja, several strategic steps are recommended. There must be increased collaboration between healthcare institutions, educational bodies, and professional associations like the Nigerian Association of Occupational Therapists (NAOT). Advocacy campaigns should be launched to educate the public and other healthcare providers about the value OT brings to patient recovery.</w:t>
      </w:r>
    </w:p>
    <w:p>
      <w:pPr>
        <w:pStyle w:val="BodyText"/>
      </w:pPr>
      <w:r>
        <w:t xml:space="preserve">Additionally, government policy in Nigeria Abuja should mandate insurance coverage for rehabilitative services. When occupational therapy is covered by health insurance schemes, it becomes more accessible to a wider population. Finally, research specific to Nigerian cultural contexts should be encouraged. Studies on how traditional practices can be integrated into OT interventions will make care more relevant and effective for the local population.</w:t>
      </w:r>
    </w:p>
    <w:bookmarkEnd w:id="26"/>
    <w:bookmarkStart w:id="27" w:name="vii.-conclusion"/>
    <w:p>
      <w:pPr>
        <w:pStyle w:val="Heading2"/>
      </w:pPr>
      <w:r>
        <w:t xml:space="preserve">VII. Conclusion</w:t>
      </w:r>
    </w:p>
    <w:p>
      <w:pPr>
        <w:pStyle w:val="FirstParagraph"/>
      </w:pPr>
      <w:r>
        <w:t xml:space="preserve">In conclusion, the Occupational Therapist represents a vital component of the healthcare framework in Nigeria Abuja. As the capital city continues to develop, so too must its support systems for recovery and independence. By addressing current challenges such as awareness, accessibility, and training retention, Nigeria can build a robust occupational therapy sector. This will not only improve individual lives but also contribute to a more productive and inclusive society. The integration of specialized care through the lens of the Occupational Therapist is not merely a medical necessity but a social imperative for modern Nigeria Abuja.</w:t>
      </w:r>
    </w:p>
    <w:p>
      <w:pPr>
        <w:pStyle w:val="BodyText"/>
      </w:pPr>
      <w:r>
        <w:br/>
      </w:r>
      <w:r>
        <w:br/>
      </w:r>
    </w:p>
    <w:p>
      <w:pPr>
        <w:pStyle w:val="BodyText"/>
      </w:pPr>
      <w:r>
        <w:rPr>
          <w:bCs/>
          <w:b/>
        </w:rPr>
        <w:t xml:space="preserve">References</w:t>
      </w:r>
    </w:p>
    <w:p>
      <w:pPr>
        <w:numPr>
          <w:ilvl w:val="0"/>
          <w:numId w:val="1001"/>
        </w:numPr>
        <w:pStyle w:val="Compact"/>
      </w:pPr>
      <w:r>
        <w:t xml:space="preserve">Nigerian Association of Occupational Therapists. (2023). *Standards of Practice in Nigeria*.</w:t>
      </w:r>
    </w:p>
    <w:p>
      <w:pPr>
        <w:numPr>
          <w:ilvl w:val="0"/>
          <w:numId w:val="1001"/>
        </w:numPr>
        <w:pStyle w:val="Compact"/>
      </w:pPr>
      <w:r>
        <w:t xml:space="preserve">Cotterell, J., &amp; Okech, C. (2019). *Rehabilitation in Low-Income Countries: The Role of the Therapist*.</w:t>
      </w:r>
    </w:p>
    <w:p>
      <w:pPr>
        <w:numPr>
          <w:ilvl w:val="0"/>
          <w:numId w:val="1001"/>
        </w:numPr>
        <w:pStyle w:val="Compact"/>
      </w:pPr>
      <w:r>
        <w:t xml:space="preserve">National Health Insurance Scheme (NHIS) Reports on Rehabilitation Coverage in Abuja.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Integration of Occupational Therapists in Nigeria, Abuja</dc:title>
  <dc:creator/>
  <dc:language>en</dc:language>
  <cp:keywords/>
  <dcterms:created xsi:type="dcterms:W3CDTF">2026-07-29T14:05:42Z</dcterms:created>
  <dcterms:modified xsi:type="dcterms:W3CDTF">2026-07-29T14:05:42Z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