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Pakistan,</w:t>
      </w:r>
      <w:r>
        <w:t xml:space="preserve"> </w:t>
      </w:r>
      <w:r>
        <w:t xml:space="preserve">Karachi</w:t>
      </w:r>
    </w:p>
    <w:bookmarkStart w:id="29" w:name="X9e2d6f1cbcb17da982333b8499f61d405d350e7"/>
    <w:p>
      <w:pPr>
        <w:pStyle w:val="Heading1"/>
      </w:pPr>
      <w:r>
        <w:t xml:space="preserve">The Role and Implementation of Occupational Therapy in Pakistan, Karachi</w:t>
      </w:r>
    </w:p>
    <w:p>
      <w:pPr>
        <w:pStyle w:val="FirstParagraph"/>
      </w:pPr>
      <w:r>
        <w:rPr>
          <w:bCs/>
          <w:b/>
        </w:rPr>
        <w:t xml:space="preserve">Date:</w:t>
      </w:r>
      <w:r>
        <w:t xml:space="preserve"> </w:t>
      </w:r>
      <w:r>
        <w:t xml:space="preserve">October 2023</w:t>
      </w:r>
      <w:r>
        <w:br/>
      </w:r>
      <w:r>
        <w:t xml:space="preserve">Subject: Allied Health Sciences &amp; Public Health Policy</w:t>
      </w:r>
      <w:r>
        <w:br/>
      </w:r>
      <w:r>
        <w:rPr>
          <w:bCs/>
          <w:b/>
        </w:rPr>
        <w:t xml:space="preserve">Status:</w:t>
      </w:r>
      <w:r>
        <w:t xml:space="preserve"> </w:t>
      </w:r>
      <w:r>
        <w:t xml:space="preserve">Draft Term Paper</w:t>
      </w:r>
    </w:p>
    <w:bookmarkStart w:id="20" w:name="i.-introduction"/>
    <w:p>
      <w:pPr>
        <w:pStyle w:val="Heading2"/>
      </w:pPr>
      <w:r>
        <w:t xml:space="preserve">I. Introduction</w:t>
      </w:r>
    </w:p>
    <w:p>
      <w:pPr>
        <w:pStyle w:val="FirstParagraph"/>
      </w:pPr>
      <w:r>
        <w:t xml:space="preserve">In the rapidly evolving landscape of healthcare in South Asia, the recognition and integration of Allied Health Professions have become a critical priority. Among these professions, Occupational Therapy (OT) stands out as a pivotal discipline focused on enabling people to participate in the things they want and need to do through the therapeutic use of everyday activities (occupations). While Western nations have long established OT as a core component of rehabilitation and mental health care, its implementation in developing contexts presents unique challenges and opportunities. This term paper explores the current state, significance, and future trajectory of Occupational Therapy within</w:t>
      </w:r>
      <w:r>
        <w:t xml:space="preserve"> </w:t>
      </w:r>
      <w:r>
        <w:rPr>
          <w:bCs/>
          <w:b/>
        </w:rPr>
        <w:t xml:space="preserve">Pakistan Karachi</w:t>
      </w:r>
      <w:r>
        <w:t xml:space="preserve">. By analyzing the healthcare infrastructure, cultural nuances, and specific demographic needs of this metropolis, we can understand why an</w:t>
      </w:r>
      <w:r>
        <w:t xml:space="preserve"> </w:t>
      </w:r>
      <w:r>
        <w:rPr>
          <w:bCs/>
          <w:b/>
        </w:rPr>
        <w:t xml:space="preserve">Occupational Therapist</w:t>
      </w:r>
      <w:r>
        <w:t xml:space="preserve"> </w:t>
      </w:r>
      <w:r>
        <w:t xml:space="preserve">is not merely a luxury but a necessity for holistic health recovery in this region.</w:t>
      </w:r>
    </w:p>
    <w:bookmarkEnd w:id="20"/>
    <w:bookmarkStart w:id="21" w:name="Xb8431238f5378379d8f173e70b082f14d2ccc42"/>
    <w:p>
      <w:pPr>
        <w:pStyle w:val="Heading2"/>
      </w:pPr>
      <w:r>
        <w:t xml:space="preserve">II. The Landscape of Healthcare in Karachi</w:t>
      </w:r>
    </w:p>
    <w:p>
      <w:pPr>
        <w:pStyle w:val="FirstParagraph"/>
      </w:pPr>
      <w:r>
        <w:rPr>
          <w:bCs/>
          <w:b/>
        </w:rPr>
        <w:t xml:space="preserve">Pakistan Karachi</w:t>
      </w:r>
      <w:r>
        <w:t xml:space="preserve">, the capital of Sindh province and the largest city in Pakistan, serves as the country’s financial hub and a gateway to international trade. However, this economic vitality is juxtaposed with immense demographic pressure. With a population exceeding twenty million, Karachi faces significant strain on its healthcare systems. The city is characterized by a mix of public sector hospitals serving lower-income populations and private institutions catering to the affluent middle and upper classes. In such a resource-constrained environment, the focus has traditionally been on curative medicine—saving lives through surgery, emergency care, and pharmacology. Consequently, rehabilitative services often take a backseat.</w:t>
      </w:r>
    </w:p>
    <w:p>
      <w:pPr>
        <w:pStyle w:val="BodyText"/>
      </w:pPr>
      <w:r>
        <w:t xml:space="preserve">The burden of disease in Karachi is shifting from infectious diseases to non-communicable diseases (NCDs), including stroke, diabetes-related complications, and musculoskeletal disorders. Furthermore, the city has seen a rise in mental health issues due to urban stressors and pollution. It is within this specific context that the role of an</w:t>
      </w:r>
      <w:r>
        <w:t xml:space="preserve"> </w:t>
      </w:r>
      <w:r>
        <w:rPr>
          <w:bCs/>
          <w:b/>
        </w:rPr>
        <w:t xml:space="preserve">Occupational Therapist</w:t>
      </w:r>
      <w:r>
        <w:t xml:space="preserve"> </w:t>
      </w:r>
      <w:r>
        <w:t xml:space="preserve">becomes increasingly relevant. Unlike purely curative approaches, OT focuses on quality of life, functional independence, and reintegration into society—goals that are vital for a sustainable healthcare model in</w:t>
      </w:r>
      <w:r>
        <w:t xml:space="preserve"> </w:t>
      </w:r>
      <w:r>
        <w:rPr>
          <w:bCs/>
          <w:b/>
        </w:rPr>
        <w:t xml:space="preserve">Pakistan Karachi</w:t>
      </w:r>
      <w:r>
        <w:t xml:space="preserve">.</w:t>
      </w:r>
    </w:p>
    <w:bookmarkEnd w:id="21"/>
    <w:bookmarkStart w:id="25" w:name="X4957ca4f37a5c182116f7c3a2cd319c8cd645b7"/>
    <w:p>
      <w:pPr>
        <w:pStyle w:val="Heading2"/>
      </w:pPr>
      <w:r>
        <w:t xml:space="preserve">III. The Role of the Occupational Therapist in Rehabilitation</w:t>
      </w:r>
    </w:p>
    <w:p>
      <w:pPr>
        <w:pStyle w:val="FirstParagraph"/>
      </w:pPr>
      <w:r>
        <w:t xml:space="preserve">An</w:t>
      </w:r>
      <w:r>
        <w:t xml:space="preserve"> </w:t>
      </w:r>
      <w:r>
        <w:rPr>
          <w:bCs/>
          <w:b/>
        </w:rPr>
        <w:t xml:space="preserve">Occupational Therapist</w:t>
      </w:r>
      <w:r>
        <w:t xml:space="preserve"> </w:t>
      </w:r>
      <w:r>
        <w:t xml:space="preserve">is a licensed healthcare professional who helps injured, sick, or disabled individuals develop, recover, and maintain daily living and work skills. In the context of</w:t>
      </w:r>
      <w:r>
        <w:t xml:space="preserve"> </w:t>
      </w:r>
      <w:r>
        <w:rPr>
          <w:bCs/>
          <w:b/>
        </w:rPr>
        <w:t xml:space="preserve">Pakistan Karachi</w:t>
      </w:r>
      <w:r>
        <w:t xml:space="preserve">, the applications of OT are diverse and critical.</w:t>
      </w:r>
    </w:p>
    <w:bookmarkStart w:id="22" w:name="a.-physical-rehabilitation"/>
    <w:p>
      <w:pPr>
        <w:pStyle w:val="Heading3"/>
      </w:pPr>
      <w:r>
        <w:t xml:space="preserve">A. Physical Rehabilitation</w:t>
      </w:r>
    </w:p>
    <w:p>
      <w:pPr>
        <w:pStyle w:val="FirstParagraph"/>
      </w:pPr>
      <w:r>
        <w:t xml:space="preserve">In major hospitals across Karachi such as Jinnah Postgraduate Medical Centre (JPMC) or private facilities like Aga Khan University Hospital, there is a growing need for post-stroke and post-surgical rehabilitation. For instance, after a cerebrovascular accident (stroke), patients often suffer from hemiparesis. An</w:t>
      </w:r>
      <w:r>
        <w:t xml:space="preserve"> </w:t>
      </w:r>
      <w:r>
        <w:rPr>
          <w:bCs/>
          <w:b/>
        </w:rPr>
        <w:t xml:space="preserve">Occupational Therapist</w:t>
      </w:r>
      <w:r>
        <w:t xml:space="preserve"> </w:t>
      </w:r>
      <w:r>
        <w:t xml:space="preserve">does not just focus on muscle strengthening but on task-specific training—teaching the patient how to hold a spoon, dress themselves, or navigate their home environment safely. Given the joint family structures common in Karachi, where multiple generations live under one roof, OT also involves environmental modifications to ensure safety for elderly parents who may be cared for by younger family members.</w:t>
      </w:r>
    </w:p>
    <w:bookmarkEnd w:id="22"/>
    <w:bookmarkStart w:id="23" w:name="b.-pediatric-and-developmental-support"/>
    <w:p>
      <w:pPr>
        <w:pStyle w:val="Heading3"/>
      </w:pPr>
      <w:r>
        <w:t xml:space="preserve">B. Pediatric and Developmental Support</w:t>
      </w:r>
    </w:p>
    <w:p>
      <w:pPr>
        <w:pStyle w:val="FirstParagraph"/>
      </w:pPr>
      <w:r>
        <w:t xml:space="preserve">Karachi has a high prevalence of developmental delays due to nutritional deficits and lack of early stimulation in lower-income areas. Children with Autism Spectrum Disorder (ASD), Cerebral Palsy, or Attention Deficit Hyperactivity Disorder (ADHD) require specialized interventions. An</w:t>
      </w:r>
      <w:r>
        <w:t xml:space="preserve"> </w:t>
      </w:r>
      <w:r>
        <w:rPr>
          <w:bCs/>
          <w:b/>
        </w:rPr>
        <w:t xml:space="preserve">Occupational Therapist</w:t>
      </w:r>
      <w:r>
        <w:t xml:space="preserve"> </w:t>
      </w:r>
      <w:r>
        <w:t xml:space="preserve">utilizes sensory integration techniques and fine motor skill development to help these children cope with school environments and social interactions. In a culture where stigma surrounding disability can be significant, OT plays a crucial advocacy role in normalizing the presence of children with special needs in mainstream education settings.</w:t>
      </w:r>
    </w:p>
    <w:bookmarkEnd w:id="23"/>
    <w:bookmarkStart w:id="24" w:name="c.-mental-health-integration"/>
    <w:p>
      <w:pPr>
        <w:pStyle w:val="Heading3"/>
      </w:pPr>
      <w:r>
        <w:t xml:space="preserve">C. Mental Health Integration</w:t>
      </w:r>
    </w:p>
    <w:p>
      <w:pPr>
        <w:pStyle w:val="FirstParagraph"/>
      </w:pPr>
      <w:r>
        <w:t xml:space="preserve">Mental health remains a taboo subject in many parts of Pakistan, yet urbanization in</w:t>
      </w:r>
      <w:r>
        <w:t xml:space="preserve"> </w:t>
      </w:r>
      <w:r>
        <w:rPr>
          <w:bCs/>
          <w:b/>
        </w:rPr>
        <w:t xml:space="preserve">Pakistan Karachi</w:t>
      </w:r>
      <w:r>
        <w:t xml:space="preserve"> </w:t>
      </w:r>
      <w:r>
        <w:t xml:space="preserve">has led to rising rates of anxiety and depression. Occupational Therapy offers a holistic approach by focusing on routine, structure, and meaningful activities. By helping patients engage in productive occupations, whether it be vocational training or household management, an</w:t>
      </w:r>
      <w:r>
        <w:t xml:space="preserve"> </w:t>
      </w:r>
      <w:r>
        <w:rPr>
          <w:bCs/>
          <w:b/>
        </w:rPr>
        <w:t xml:space="preserve">Occupational Therapist</w:t>
      </w:r>
      <w:r>
        <w:t xml:space="preserve"> </w:t>
      </w:r>
      <w:r>
        <w:t xml:space="preserve">helps break the cycle of isolation and helplessness associated with mental illness.</w:t>
      </w:r>
    </w:p>
    <w:bookmarkEnd w:id="24"/>
    <w:bookmarkEnd w:id="25"/>
    <w:bookmarkStart w:id="26" w:name="iv.-challenges-to-implementation"/>
    <w:p>
      <w:pPr>
        <w:pStyle w:val="Heading2"/>
      </w:pPr>
      <w:r>
        <w:t xml:space="preserve">IV. Challenges to Implementation</w:t>
      </w:r>
    </w:p>
    <w:p>
      <w:pPr>
        <w:pStyle w:val="FirstParagraph"/>
      </w:pPr>
      <w:r>
        <w:t xml:space="preserve">Despite its potential, the field of Occupational Therapy in</w:t>
      </w:r>
      <w:r>
        <w:t xml:space="preserve"> </w:t>
      </w:r>
      <w:r>
        <w:rPr>
          <w:bCs/>
          <w:b/>
        </w:rPr>
        <w:t xml:space="preserve">Pakistan Karachi</w:t>
      </w:r>
      <w:r>
        <w:t xml:space="preserve">, and indeed throughout Pakistan, faces systemic hurdles.</w:t>
      </w:r>
    </w:p>
    <w:p>
      <w:pPr>
        <w:numPr>
          <w:ilvl w:val="0"/>
          <w:numId w:val="1001"/>
        </w:numPr>
        <w:pStyle w:val="Compact"/>
      </w:pPr>
      <w:r>
        <w:rPr>
          <w:bCs/>
          <w:b/>
        </w:rPr>
        <w:t xml:space="preserve">Lack of Standardized Regulation:</w:t>
      </w:r>
      <w:r>
        <w:t xml:space="preserve"> </w:t>
      </w:r>
      <w:r>
        <w:t xml:space="preserve">While bodies like the Allied Health Council are gaining traction, there is still a need for strict regulation and licensing to ensure that every practitioner calling themselves an</w:t>
      </w:r>
      <w:r>
        <w:t xml:space="preserve"> </w:t>
      </w:r>
      <w:r>
        <w:rPr>
          <w:bCs/>
          <w:b/>
        </w:rPr>
        <w:t xml:space="preserve">Occupational Therapist</w:t>
      </w:r>
      <w:r>
        <w:t xml:space="preserve"> </w:t>
      </w:r>
      <w:r>
        <w:t xml:space="preserve">has met rigorous educational standards.</w:t>
      </w:r>
    </w:p>
    <w:p>
      <w:pPr>
        <w:numPr>
          <w:ilvl w:val="0"/>
          <w:numId w:val="1001"/>
        </w:numPr>
        <w:pStyle w:val="Compact"/>
      </w:pPr>
      <w:r>
        <w:rPr>
          <w:bCs/>
          <w:b/>
        </w:rPr>
        <w:t xml:space="preserve">Cultural Misconceptions:</w:t>
      </w:r>
      <w:r>
        <w:t xml:space="preserve"> </w:t>
      </w:r>
      <w:r>
        <w:t xml:space="preserve">There is often confusion between OT and Physiotherapy among the general public. Patients frequently seek out physiotherapists for all mobility issues, unaware that OT addresses the functional performance of tasks. Educating the public in Karachi about this distinction is essential.</w:t>
      </w:r>
    </w:p>
    <w:p>
      <w:pPr>
        <w:numPr>
          <w:ilvl w:val="0"/>
          <w:numId w:val="1001"/>
        </w:numPr>
        <w:pStyle w:val="Compact"/>
      </w:pPr>
      <w:r>
        <w:rPr>
          <w:bCs/>
          <w:b/>
        </w:rPr>
        <w:t xml:space="preserve">Economic Barriers:</w:t>
      </w:r>
      <w:r>
        <w:t xml:space="preserve"> </w:t>
      </w:r>
      <w:r>
        <w:t xml:space="preserve">Rehabilitation services are often out-of-pocket expenses and are not covered by most health insurance schemes in Pakistan. This creates an accessibility gap for the majority of Karachi’s population who live below the poverty line.</w:t>
      </w:r>
    </w:p>
    <w:bookmarkEnd w:id="26"/>
    <w:bookmarkStart w:id="27" w:name="v.-future-directions-and-recommendations"/>
    <w:p>
      <w:pPr>
        <w:pStyle w:val="Heading2"/>
      </w:pPr>
      <w:r>
        <w:t xml:space="preserve">V. Future Directions and Recommendations</w:t>
      </w:r>
    </w:p>
    <w:p>
      <w:pPr>
        <w:pStyle w:val="FirstParagraph"/>
      </w:pPr>
      <w:r>
        <w:t xml:space="preserve">To fully harness the benefits of this profession, several strategic steps must be taken in</w:t>
      </w:r>
      <w:r>
        <w:t xml:space="preserve"> </w:t>
      </w:r>
      <w:r>
        <w:rPr>
          <w:bCs/>
          <w:b/>
        </w:rPr>
        <w:t xml:space="preserve">Pakistan Karachi</w:t>
      </w:r>
      <w:r>
        <w:t xml:space="preserve">.</w:t>
      </w:r>
    </w:p>
    <w:p>
      <w:pPr>
        <w:pStyle w:val="BodyText"/>
      </w:pPr>
      <w:r>
        <w:rPr>
          <w:bCs/>
          <w:b/>
        </w:rPr>
        <w:t xml:space="preserve">Awareness Campaigns:</w:t>
      </w:r>
      <w:r>
        <w:t xml:space="preserve"> </w:t>
      </w:r>
      <w:r>
        <w:t xml:space="preserve">Public health initiatives must include education on the role of an</w:t>
      </w:r>
      <w:r>
        <w:t xml:space="preserve"> </w:t>
      </w:r>
      <w:r>
        <w:rPr>
          <w:bCs/>
          <w:b/>
        </w:rPr>
        <w:t xml:space="preserve">Occupational Therapist</w:t>
      </w:r>
      <w:r>
        <w:t xml:space="preserve">. Media collaborations and community outreach programs can demystify the profession and highlight its value in long-term recovery.</w:t>
      </w:r>
    </w:p>
    <w:p>
      <w:pPr>
        <w:pStyle w:val="BodyText"/>
      </w:pPr>
      <w:r>
        <w:rPr>
          <w:bCs/>
          <w:b/>
        </w:rPr>
        <w:t xml:space="preserve">Academic Expansion:</w:t>
      </w:r>
      <w:r>
        <w:t xml:space="preserve"> </w:t>
      </w:r>
      <w:r>
        <w:t xml:space="preserve">More universities in Karachi should offer accredited bachelor’s and master’s degrees in Occupational Therapy to meet the growing demand. These programs must include clinical placements in diverse settings, including mental health facilities, schools, and community centers.</w:t>
      </w:r>
    </w:p>
    <w:p>
      <w:pPr>
        <w:pStyle w:val="BodyText"/>
      </w:pPr>
      <w:r>
        <w:rPr>
          <w:bCs/>
          <w:b/>
        </w:rPr>
        <w:t xml:space="preserve">Policy Integration:</w:t>
      </w:r>
      <w:r>
        <w:t xml:space="preserve"> </w:t>
      </w:r>
      <w:r>
        <w:t xml:space="preserve">The government of Sindh should consider integrating OT services into primary healthcare centers (PHCs). By embedding an</w:t>
      </w:r>
      <w:r>
        <w:t xml:space="preserve"> </w:t>
      </w:r>
      <w:r>
        <w:rPr>
          <w:bCs/>
          <w:b/>
        </w:rPr>
        <w:t xml:space="preserve">Occupational Therapist</w:t>
      </w:r>
      <w:r>
        <w:t xml:space="preserve"> </w:t>
      </w:r>
      <w:r>
        <w:t xml:space="preserve">in local health hubs, early intervention for disabilities can be promoted before conditions become chronic and debilitating.</w:t>
      </w:r>
    </w:p>
    <w:bookmarkEnd w:id="27"/>
    <w:bookmarkStart w:id="28" w:name="v.-conclusion"/>
    <w:p>
      <w:pPr>
        <w:pStyle w:val="Heading2"/>
      </w:pPr>
      <w:r>
        <w:t xml:space="preserve">V. Conclusion</w:t>
      </w:r>
    </w:p>
    <w:p>
      <w:pPr>
        <w:pStyle w:val="FirstParagraph"/>
      </w:pPr>
      <w:r>
        <w:t xml:space="preserve">The integration of Occupational Therapy into the healthcare fabric of</w:t>
      </w:r>
      <w:r>
        <w:t xml:space="preserve"> </w:t>
      </w:r>
      <w:r>
        <w:rPr>
          <w:bCs/>
          <w:b/>
        </w:rPr>
        <w:t xml:space="preserve">Pakistan Karachi</w:t>
      </w:r>
      <w:r>
        <w:t xml:space="preserve"> </w:t>
      </w:r>
      <w:r>
        <w:t xml:space="preserve">is not merely an academic exercise but a societal imperative. As the city grapples with the complexities of modern urban health, from aging populations to rising mental health crises, the holistic, patient-centered approach of an</w:t>
      </w:r>
      <w:r>
        <w:t xml:space="preserve"> </w:t>
      </w:r>
      <w:r>
        <w:rPr>
          <w:bCs/>
          <w:b/>
        </w:rPr>
        <w:t xml:space="preserve">Occupational Therapist</w:t>
      </w:r>
      <w:r>
        <w:t xml:space="preserve"> </w:t>
      </w:r>
      <w:r>
        <w:t xml:space="preserve">offers a pathway to improved quality of life. By addressing functional limitations and promoting independence, OT empowers individuals in Karachi to lead dignified lives despite physical or psychological challenges. For</w:t>
      </w:r>
      <w:r>
        <w:t xml:space="preserve"> </w:t>
      </w:r>
      <w:r>
        <w:rPr>
          <w:bCs/>
          <w:b/>
        </w:rPr>
        <w:t xml:space="preserve">Pakistan Karachi</w:t>
      </w:r>
      <w:r>
        <w:t xml:space="preserve"> </w:t>
      </w:r>
      <w:r>
        <w:t xml:space="preserve">to achieve sustainable health development, it must recognize, regulate, and expand the role of Occupational Therapy as a cornerstone of comprehensive healthcare.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Occupational Therapy in Pakistan, Karachi</dc:title>
  <dc:creator/>
  <dc:language>en</dc:language>
  <cp:keywords/>
  <dcterms:created xsi:type="dcterms:W3CDTF">2026-07-29T15:04:23Z</dcterms:created>
  <dcterms:modified xsi:type="dcterms:W3CDTF">2026-07-29T15:04:23Z</dcterms:modified>
</cp:coreProperties>
</file>

<file path=docProps/custom.xml><?xml version="1.0" encoding="utf-8"?>
<Properties xmlns="http://schemas.openxmlformats.org/officeDocument/2006/custom-properties" xmlns:vt="http://schemas.openxmlformats.org/officeDocument/2006/docPropsVTypes"/>
</file>