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c1041820588495c8acae916dfe19a22974904e3"/>
    <w:p>
      <w:pPr>
        <w:pStyle w:val="Heading1"/>
      </w:pPr>
      <w:r>
        <w:t xml:space="preserve">A Comprehensive Analysis of the Occupational Therapist within United Kingdom Manchester</w:t>
      </w:r>
    </w:p>
    <w:p>
      <w:pPr>
        <w:pStyle w:val="FirstParagraph"/>
      </w:pPr>
      <w:r>
        <w:t xml:space="preserve">A Term Paper on Healthcare Delivery, Social Context, and Clinical Practice</w:t>
      </w:r>
    </w:p>
    <w:bookmarkStart w:id="20" w:name="introduction"/>
    <w:p>
      <w:pPr>
        <w:pStyle w:val="Heading2"/>
      </w:pPr>
      <w:r>
        <w:t xml:space="preserve">Introduction</w:t>
      </w:r>
    </w:p>
    <w:p>
      <w:pPr>
        <w:pStyle w:val="FirstParagraph"/>
      </w:pPr>
      <w:r>
        <w:t xml:space="preserve">In the evolving landscape of modern healthcare, the role of the</w:t>
      </w:r>
      <w:r>
        <w:t xml:space="preserve"> </w:t>
      </w:r>
      <w:r>
        <w:rPr>
          <w:bCs/>
          <w:b/>
        </w:rPr>
        <w:t xml:space="preserve">OCCUPATIONAL THERAPIST</w:t>
      </w:r>
      <w:r>
        <w:t xml:space="preserve"> </w:t>
      </w:r>
      <w:r>
        <w:t xml:space="preserve">has become increasingly pivotal in bridging the gap between medical recovery and functional independence. This term paper explores the specific duties, challenges, and opportunities associated with this profession within a distinct geographical and socio-economic context:</w:t>
      </w:r>
      <w:r>
        <w:t xml:space="preserve"> </w:t>
      </w:r>
      <w:r>
        <w:rPr>
          <w:bCs/>
          <w:b/>
        </w:rPr>
        <w:t xml:space="preserve">United Kingdom Manchester</w:t>
      </w:r>
      <w:r>
        <w:t xml:space="preserve">. As a major metropolitan hub in the North West of England, Manchester presents unique demographic pressures, including an aging population, diverse cultural communities, and significant health inequalities. Consequently understanding how an</w:t>
      </w:r>
      <w:r>
        <w:t xml:space="preserve"> </w:t>
      </w:r>
      <w:r>
        <w:rPr>
          <w:bCs/>
          <w:b/>
        </w:rPr>
        <w:t xml:space="preserve">OCCUPATIONAL THERAPIST</w:t>
      </w:r>
      <w:r>
        <w:t xml:space="preserve"> </w:t>
      </w:r>
      <w:r>
        <w:t xml:space="preserve">operates within the National Health Service (NHS) framework in this specific region is essential for appreciating the broader mechanics of social care and rehabilitation. The intersection of clinical expertise with local community resources defines the contemporary practice of every</w:t>
      </w:r>
      <w:r>
        <w:t xml:space="preserve"> </w:t>
      </w:r>
      <w:r>
        <w:rPr>
          <w:bCs/>
          <w:b/>
        </w:rPr>
        <w:t xml:space="preserve">OCCUPATIONAL THERAPIST</w:t>
      </w:r>
      <w:r>
        <w:t xml:space="preserve"> </w:t>
      </w:r>
      <w:r>
        <w:t xml:space="preserve">serving residents across</w:t>
      </w:r>
      <w:r>
        <w:t xml:space="preserve"> </w:t>
      </w:r>
      <w:r>
        <w:rPr>
          <w:bCs/>
          <w:b/>
        </w:rPr>
        <w:t xml:space="preserve">United Kingdom Manchester</w:t>
      </w:r>
      <w:r>
        <w:t xml:space="preserve">.</w:t>
      </w:r>
    </w:p>
    <w:bookmarkEnd w:id="20"/>
    <w:bookmarkStart w:id="21" w:name="X1cded20f5a65c0565e5f6a44f60054e80341d23"/>
    <w:p>
      <w:pPr>
        <w:pStyle w:val="Heading2"/>
      </w:pPr>
      <w:r>
        <w:t xml:space="preserve">The Scope of Practice: Beyond Physical Rehabilitation</w:t>
      </w:r>
    </w:p>
    <w:p>
      <w:pPr>
        <w:pStyle w:val="FirstParagraph"/>
      </w:pPr>
      <w:r>
        <w:t xml:space="preserve">The primary function of an</w:t>
      </w:r>
      <w:r>
        <w:t xml:space="preserve"> </w:t>
      </w:r>
      <w:r>
        <w:rPr>
          <w:bCs/>
          <w:b/>
        </w:rPr>
        <w:t xml:space="preserve">OCCUPATIONAL THERAPIST is to enable individuals to participate in the activities, or "occupations," that are meaningful and necessary for their daily lives. While many laypeople confuse this role with physical therapy, the scope of an</w:t>
      </w:r>
      <w:r>
        <w:rPr>
          <w:bCs/>
          <w:b/>
        </w:rPr>
        <w:t xml:space="preserve"> </w:t>
      </w:r>
      <w:r>
        <w:rPr>
          <w:bCs/>
          <w:b/>
          <w:bCs/>
          <w:b/>
        </w:rPr>
        <w:t xml:space="preserve">OCCUPATIONAL THERAPIST</w:t>
      </w:r>
      <w:r>
        <w:rPr>
          <w:bCs/>
          <w:b/>
        </w:rPr>
        <w:t xml:space="preserve"> </w:t>
      </w:r>
      <w:r>
        <w:rPr>
          <w:bCs/>
          <w:b/>
        </w:rPr>
        <w:t xml:space="preserve">is far broader. In</w:t>
      </w:r>
      <w:r>
        <w:rPr>
          <w:bCs/>
          <w:b/>
        </w:rPr>
        <w:t xml:space="preserve"> </w:t>
      </w:r>
      <w:r>
        <w:rPr>
          <w:bCs/>
          <w:b/>
          <w:bCs/>
          <w:b/>
        </w:rPr>
        <w:t xml:space="preserve">United Kingdom Manchester&lt;/&gt;, occupational therapists work across various settings, including acute hospital wards in central Manchester such as the Royal Oldham Hospital or Hope Hospital (now part of Northern Care Alliance), community homes, and specialized rehabilitation centers.</w:t>
      </w:r>
      <w:r>
        <w:rPr>
          <w:bCs/>
          <w:b/>
          <w:bCs/>
          <w:b/>
        </w:rPr>
        <w:t xml:space="preserve"> </w:t>
      </w:r>
      <w:r>
        <w:rPr>
          <w:bCs/>
          <w:b/>
          <w:bCs/>
          <w:b/>
        </w:rPr>
        <w:t xml:space="preserve">For an</w:t>
      </w:r>
      <w:r>
        <w:rPr>
          <w:bCs/>
          <w:b/>
          <w:bCs/>
          <w:b/>
        </w:rPr>
        <w:t xml:space="preserve"> </w:t>
      </w:r>
      <w:r>
        <w:rPr>
          <w:bCs/>
          <w:b/>
          <w:bCs/>
          <w:b/>
          <w:bCs/>
          <w:b/>
        </w:rPr>
        <w:t xml:space="preserve">OCCUPATIONAL THERAPIST dealing with stroke survivors in areas like Salford or Prestwich, the goal is not merely to restore limb movement but to retrain the patient in activities of daily living (ADLs). This includes cooking, dressing, and maintaining personal hygiene. Furthermore, occupational therapists address cognitive impairments resulting from traumatic brain injuries or neurodegenerative conditions such as dementia. In</w:t>
      </w:r>
      <w:r>
        <w:rPr>
          <w:bCs/>
          <w:b/>
          <w:bCs/>
          <w:b/>
          <w:bCs/>
          <w:b/>
        </w:rPr>
        <w:t xml:space="preserve"> </w:t>
      </w:r>
      <w:r>
        <w:rPr>
          <w:bCs/>
          <w:b/>
          <w:bCs/>
          <w:b/>
          <w:bCs/>
          <w:b/>
          <w:bCs/>
          <w:b/>
        </w:rPr>
        <w:t xml:space="preserve">United Kingdom Manchester&lt;/&gt;, where life expectancy varies significantly between affluent suburbs like Altrincham and deprived inner-city estates in Central Manchester, the</w:t>
      </w:r>
      <w:r>
        <w:rPr>
          <w:bCs/>
          <w:b/>
          <w:bCs/>
          <w:b/>
          <w:bCs/>
          <w:b/>
          <w:bCs/>
          <w:b/>
        </w:rPr>
        <w:t xml:space="preserve"> </w:t>
      </w:r>
      <w:r>
        <w:rPr>
          <w:bCs/>
          <w:b/>
          <w:bCs/>
          <w:b/>
          <w:bCs/>
          <w:b/>
          <w:bCs/>
          <w:b/>
          <w:bCs/>
          <w:b/>
        </w:rPr>
        <w:t xml:space="preserve">OCCUPATIONAL THERAPIST must tailor interventions to the specific physical and cognitive capacities of each patient, ensuring that home adaptations are both practical and affordable.</w:t>
      </w:r>
    </w:p>
    <w:bookmarkEnd w:id="21"/>
    <w:bookmarkStart w:id="22" w:name="X27f657c5ced250dbbbf2c11a0f354075e721a90"/>
    <w:p>
      <w:pPr>
        <w:pStyle w:val="Heading2"/>
      </w:pPr>
      <w:r>
        <w:t xml:space="preserve">Addressing Health Inequalities in a Diverse City</w:t>
      </w:r>
    </w:p>
    <w:p>
      <w:pPr>
        <w:pStyle w:val="FirstParagraph"/>
      </w:pPr>
      <w:r>
        <w:t xml:space="preserve">One of the most critical aspects of working as an</w:t>
      </w:r>
      <w:r>
        <w:t xml:space="preserve"> </w:t>
      </w:r>
      <w:r>
        <w:rPr>
          <w:bCs/>
          <w:b/>
        </w:rPr>
        <w:t xml:space="preserve">OCCUPATIONAL THERAPIST in</w:t>
      </w:r>
      <w:r>
        <w:rPr>
          <w:bCs/>
          <w:b/>
        </w:rPr>
        <w:t xml:space="preserve"> </w:t>
      </w:r>
      <w:r>
        <w:rPr>
          <w:bCs/>
          <w:b/>
          <w:bCs/>
          <w:b/>
        </w:rPr>
        <w:t xml:space="preserve">United Kingdom Manchester</w:t>
      </w:r>
      <w:r>
        <w:rPr>
          <w:bCs/>
          <w:b/>
        </w:rPr>
        <w:t xml:space="preserve"> </w:t>
      </w:r>
      <w:r>
        <w:rPr>
          <w:bCs/>
          <w:b/>
        </w:rPr>
        <w:t xml:space="preserve">is navigating the complex web of health inequalities. Manchester is known for its vibrant cultural diversity, yet it also struggles with some of the highest deprivation indices in England. An effective</w:t>
      </w:r>
      <w:r>
        <w:rPr>
          <w:bCs/>
          <w:b/>
        </w:rPr>
        <w:t xml:space="preserve"> </w:t>
      </w:r>
      <w:r>
        <w:rPr>
          <w:bCs/>
          <w:b/>
          <w:bCs/>
          <w:b/>
        </w:rPr>
        <w:t xml:space="preserve">OCCUPATIONAL THERAPIST must possess cultural competence and linguistic awareness to serve non-English speaking populations effectively. This may involve collaborating with professional interpreters or utilizing visual aids when assessing living environments.</w:t>
      </w:r>
      <w:r>
        <w:rPr>
          <w:bCs/>
          <w:b/>
          <w:bCs/>
          <w:b/>
        </w:rPr>
        <w:t xml:space="preserve"> </w:t>
      </w:r>
      <w:r>
        <w:rPr>
          <w:bCs/>
          <w:b/>
          <w:bCs/>
          <w:b/>
        </w:rPr>
        <w:t xml:space="preserve">Moreover, an</w:t>
      </w:r>
      <w:r>
        <w:rPr>
          <w:bCs/>
          <w:b/>
          <w:bCs/>
          <w:b/>
        </w:rPr>
        <w:t xml:space="preserve"> </w:t>
      </w:r>
      <w:r>
        <w:rPr>
          <w:bCs/>
          <w:b/>
          <w:bCs/>
          <w:b/>
          <w:bCs/>
          <w:b/>
        </w:rPr>
        <w:t xml:space="preserve">OCCUPATIONAL THERAPIST in this region often acts as a crucial liaison between healthcare providers and social services. In many cases, patients in</w:t>
      </w:r>
      <w:r>
        <w:rPr>
          <w:bCs/>
          <w:b/>
          <w:bCs/>
          <w:b/>
          <w:bCs/>
          <w:b/>
        </w:rPr>
        <w:t xml:space="preserve"> </w:t>
      </w:r>
      <w:r>
        <w:rPr>
          <w:bCs/>
          <w:b/>
          <w:bCs/>
          <w:b/>
          <w:bCs/>
          <w:b/>
          <w:bCs/>
          <w:b/>
        </w:rPr>
        <w:t xml:space="preserve">United Kingdom Manchester</w:t>
      </w:r>
      <w:r>
        <w:rPr>
          <w:bCs/>
          <w:b/>
          <w:bCs/>
          <w:b/>
          <w:bCs/>
          <w:b/>
        </w:rPr>
        <w:t xml:space="preserve"> </w:t>
      </w:r>
      <w:r>
        <w:rPr>
          <w:bCs/>
          <w:b/>
          <w:bCs/>
          <w:b/>
          <w:bCs/>
          <w:b/>
        </w:rPr>
        <w:t xml:space="preserve">require long-term support due to chronic illnesses exacerbated by poverty or poor housing conditions. Here, the role of the</w:t>
      </w:r>
      <w:r>
        <w:rPr>
          <w:bCs/>
          <w:b/>
          <w:bCs/>
          <w:b/>
          <w:bCs/>
          <w:b/>
        </w:rPr>
        <w:t xml:space="preserve"> </w:t>
      </w:r>
      <w:r>
        <w:rPr>
          <w:bCs/>
          <w:b/>
          <w:bCs/>
          <w:b/>
          <w:bCs/>
          <w:b/>
          <w:bCs/>
          <w:b/>
        </w:rPr>
        <w:t xml:space="preserve">OCCUPATIONAL THERAPIST expands into environmental assessment. By evaluating whether a patient’s home is safe and accessible, they can recommend equipment such as grab rails, shower chairs, or stairlifts funded through local council grants. This proactive approach prevents hospital readmissions and supports independent living, which is a core tenet of modern NHS policy in the region.</w:t>
      </w:r>
    </w:p>
    <w:bookmarkEnd w:id="22"/>
    <w:bookmarkStart w:id="23" w:name="Xff881b215ce928c246c82aca10113bfdbfbf5b0"/>
    <w:p>
      <w:pPr>
        <w:pStyle w:val="Heading2"/>
      </w:pPr>
      <w:r>
        <w:t xml:space="preserve">The Digital Transformation and Tele-Rehabilitation</w:t>
      </w:r>
    </w:p>
    <w:p>
      <w:pPr>
        <w:pStyle w:val="FirstParagraph"/>
      </w:pPr>
      <w:r>
        <w:t xml:space="preserve">The recent global pandemic accelerated the adoption of digital health solutions across</w:t>
      </w:r>
      <w:r>
        <w:t xml:space="preserve"> </w:t>
      </w:r>
      <w:r>
        <w:rPr>
          <w:bCs/>
          <w:b/>
        </w:rPr>
        <w:t xml:space="preserve">United Kingdom Manchester</w:t>
      </w:r>
      <w:r>
        <w:t xml:space="preserve">. Today, an</w:t>
      </w:r>
      <w:r>
        <w:t xml:space="preserve"> </w:t>
      </w:r>
      <w:r>
        <w:rPr>
          <w:bCs/>
          <w:b/>
        </w:rPr>
        <w:t xml:space="preserve">OCCUPATIONAL THERAPIST frequently utilizes telehealth platforms to conduct initial assessments and follow-up reviews with patients. This shift has allowed for greater accessibility for individuals in remote areas of Greater Manchester, such as the Peak District fringe or rural parts of Trafford. However, this transition also presents challenges regarding the "digital divide," where elderly or disadvantaged patients may lack the technology or skills to engage virtually. Therefore, a skilled</w:t>
      </w:r>
      <w:r>
        <w:rPr>
          <w:bCs/>
          <w:b/>
        </w:rPr>
        <w:t xml:space="preserve"> </w:t>
      </w:r>
      <w:r>
        <w:rPr>
          <w:bCs/>
          <w:b/>
          <w:bCs/>
          <w:b/>
        </w:rPr>
        <w:t xml:space="preserve">OCCUPATIONAL THERAPIST must be adept at blending digital consultations with traditional face-to-face visits when necessary, ensuring that no patient is excluded from care due to technological barriers.</w:t>
      </w:r>
    </w:p>
    <w:bookmarkEnd w:id="23"/>
    <w:bookmarkStart w:id="24" w:name="Xf945f2cf492e543ffe287ffac6681db9fc76c12"/>
    <w:p>
      <w:pPr>
        <w:pStyle w:val="Heading2"/>
      </w:pPr>
      <w:r>
        <w:t xml:space="preserve">Interdisciplinary Collaboration and Leadership</w:t>
      </w:r>
    </w:p>
    <w:p>
      <w:pPr>
        <w:pStyle w:val="FirstParagraph"/>
      </w:pPr>
      <w:r>
        <w:t xml:space="preserve">Modern healthcare in</w:t>
      </w:r>
      <w:r>
        <w:t xml:space="preserve"> </w:t>
      </w:r>
      <w:r>
        <w:rPr>
          <w:bCs/>
          <w:b/>
        </w:rPr>
        <w:t xml:space="preserve">United Kingdom Manchester</w:t>
      </w:r>
      <w:r>
        <w:t xml:space="preserve"> </w:t>
      </w:r>
      <w:r>
        <w:t xml:space="preserve">is inherently interdisciplinary. An</w:t>
      </w:r>
      <w:r>
        <w:t xml:space="preserve"> </w:t>
      </w:r>
      <w:r>
        <w:rPr>
          <w:bCs/>
          <w:b/>
        </w:rPr>
        <w:t xml:space="preserve">OCCUPATIONAL THERAPIST rarely works in isolation; they are integral members of multidisciplinary teams (MDTs) that include nurses, physiotherapists, social workers, and doctors. In stroke units or mental health trusts across the city, the input of an</w:t>
      </w:r>
      <w:r>
        <w:rPr>
          <w:bCs/>
          <w:b/>
        </w:rPr>
        <w:t xml:space="preserve"> </w:t>
      </w:r>
      <w:r>
        <w:rPr>
          <w:bCs/>
          <w:b/>
          <w:bCs/>
          <w:b/>
        </w:rPr>
        <w:t xml:space="preserve">OCCUPATIONAL THERAPIST</w:t>
      </w:r>
      <w:r>
        <w:rPr>
          <w:bCs/>
          <w:b/>
        </w:rPr>
        <w:t xml:space="preserve"> </w:t>
      </w:r>
      <w:r>
        <w:rPr>
          <w:bCs/>
          <w:b/>
        </w:rPr>
        <w:t xml:space="preserve">is vital for discharge planning. They provide evidence-based recommendations regarding a patient’s readiness to leave the hospital and return to their community.</w:t>
      </w:r>
      <w:r>
        <w:rPr>
          <w:bCs/>
          <w:b/>
        </w:rPr>
        <w:t xml:space="preserve"> </w:t>
      </w:r>
      <w:r>
        <w:rPr>
          <w:bCs/>
          <w:b/>
        </w:rPr>
        <w:t xml:space="preserve">Furthermore, senior</w:t>
      </w:r>
      <w:r>
        <w:rPr>
          <w:bCs/>
          <w:b/>
        </w:rPr>
        <w:t xml:space="preserve"> </w:t>
      </w:r>
      <w:r>
        <w:rPr>
          <w:bCs/>
          <w:b/>
          <w:bCs/>
          <w:b/>
        </w:rPr>
        <w:t xml:space="preserve">OCCUPATIONAL THERAPISTS in Manchester often take on leadership roles, managing caseloads and mentoring junior staff. They contribute to local clinical guidelines that shape how services are delivered across the North West. By analyzing data on patient outcomes, an</w:t>
      </w:r>
      <w:r>
        <w:rPr>
          <w:bCs/>
          <w:b/>
          <w:bCs/>
          <w:b/>
        </w:rPr>
        <w:t xml:space="preserve"> </w:t>
      </w:r>
      <w:r>
        <w:rPr>
          <w:bCs/>
          <w:b/>
          <w:bCs/>
          <w:b/>
          <w:bCs/>
          <w:b/>
        </w:rPr>
        <w:t xml:space="preserve">OCCUPATIONAL THERAPIST</w:t>
      </w:r>
      <w:r>
        <w:rPr>
          <w:bCs/>
          <w:b/>
          <w:bCs/>
          <w:b/>
        </w:rPr>
        <w:t xml:space="preserve"> </w:t>
      </w:r>
      <w:r>
        <w:rPr>
          <w:bCs/>
          <w:b/>
          <w:bCs/>
          <w:b/>
        </w:rPr>
        <w:t xml:space="preserve">can advocate for policy changes that improve resource allocation. For instance, if data reveals high readmission rates in a specific district like Withington, an experienced therapist might propose targeted community-based interventions to address the underlying causes of relapse.</w:t>
      </w:r>
    </w:p>
    <w:bookmarkEnd w:id="24"/>
    <w:bookmarkStart w:id="25" w:name="future-challenges-and-opportunities"/>
    <w:p>
      <w:pPr>
        <w:pStyle w:val="Heading2"/>
      </w:pPr>
      <w:r>
        <w:t xml:space="preserve">Future Challenges and Opportunities</w:t>
      </w:r>
    </w:p>
    <w:p>
      <w:pPr>
        <w:pStyle w:val="FirstParagraph"/>
      </w:pPr>
      <w:r>
        <w:t xml:space="preserve">Looking ahead, the demand on an</w:t>
      </w:r>
      <w:r>
        <w:t xml:space="preserve"> </w:t>
      </w:r>
      <w:r>
        <w:rPr>
          <w:bCs/>
          <w:b/>
        </w:rPr>
        <w:t xml:space="preserve">OCCUPATIONAL THERAPIST in</w:t>
      </w:r>
      <w:r>
        <w:rPr>
          <w:bCs/>
          <w:b/>
        </w:rPr>
        <w:t xml:space="preserve"> </w:t>
      </w:r>
      <w:r>
        <w:rPr>
          <w:bCs/>
          <w:b/>
          <w:bCs/>
          <w:b/>
        </w:rPr>
        <w:t xml:space="preserve">United Kingdom Manchester</w:t>
      </w:r>
      <w:r>
        <w:rPr>
          <w:bCs/>
          <w:b/>
        </w:rPr>
        <w:t xml:space="preserve"> </w:t>
      </w:r>
      <w:r>
        <w:rPr>
          <w:bCs/>
          <w:b/>
        </w:rPr>
        <w:t xml:space="preserve">is expected to grow due to demographic shifts. The aging population requires more sophisticated support for frailty and multimorbidity (the presence of two or more chronic conditions). Additionally, the rising prevalence of mental health issues necessitates a holistic approach where occupational therapy addresses not just physical function but also routine, structure, and purpose in life.</w:t>
      </w:r>
      <w:r>
        <w:rPr>
          <w:bCs/>
          <w:b/>
        </w:rPr>
        <w:t xml:space="preserve"> </w:t>
      </w:r>
      <w:r>
        <w:rPr>
          <w:bCs/>
          <w:b/>
        </w:rPr>
        <w:t xml:space="preserve">There is also a growing emphasis on prevention. An</w:t>
      </w:r>
      <w:r>
        <w:rPr>
          <w:bCs/>
          <w:b/>
        </w:rPr>
        <w:t xml:space="preserve"> </w:t>
      </w:r>
      <w:r>
        <w:rPr>
          <w:bCs/>
          <w:b/>
          <w:bCs/>
          <w:b/>
        </w:rPr>
        <w:t xml:space="preserve">OCCUPATIONAL THERAPIST</w:t>
      </w:r>
      <w:r>
        <w:rPr>
          <w:bCs/>
          <w:b/>
        </w:rPr>
        <w:t xml:space="preserve"> </w:t>
      </w:r>
      <w:r>
        <w:rPr>
          <w:bCs/>
          <w:b/>
        </w:rPr>
        <w:t xml:space="preserve">is increasingly involved in community prevention programs aimed at keeping older people independent for longer. By promoting activity and social engagement, they help reduce the burden on acute hospital services. In</w:t>
      </w:r>
      <w:r>
        <w:rPr>
          <w:bCs/>
          <w:b/>
        </w:rPr>
        <w:t xml:space="preserve"> </w:t>
      </w:r>
      <w:r>
        <w:rPr>
          <w:bCs/>
          <w:b/>
          <w:bCs/>
          <w:b/>
        </w:rPr>
        <w:t xml:space="preserve">United Kingdom Manchester , this aligns with the broader city-wide goals of creating healthier urban environments and reducing social isolation.</w:t>
      </w:r>
    </w:p>
    <w:bookmarkEnd w:id="25"/>
    <w:bookmarkStart w:id="26" w:name="conclusion"/>
    <w:p>
      <w:pPr>
        <w:pStyle w:val="Heading2"/>
      </w:pPr>
      <w:r>
        <w:t xml:space="preserve">Conclusion</w:t>
      </w:r>
    </w:p>
    <w:p>
      <w:pPr>
        <w:pStyle w:val="FirstParagraph"/>
      </w:pPr>
      <w:r>
        <w:t xml:space="preserve">In conclusion, the profession of an</w:t>
      </w:r>
    </w:p>
    <w:p>
      <w:pPr>
        <w:pStyle w:val="BodyText"/>
      </w:pPr>
      <w:r>
        <w:t xml:space="preserve">OCCUPATIONAL THERAPIST in</w:t>
      </w:r>
      <w:r>
        <w:t xml:space="preserve"> </w:t>
      </w:r>
      <w:r>
        <w:rPr>
          <w:bCs/>
          <w:b/>
        </w:rPr>
        <w:t xml:space="preserve">United Kingdom Manchester</w:t>
      </w:r>
      <w:r>
        <w:t xml:space="preserve"> </w:t>
      </w:r>
      <w:r>
        <w:t xml:space="preserve">is dynamic, complex, and deeply impactful. It requires a blend of clinical precision, creative problem-solving, and deep empathy for the diverse socioeconomic realities faced by patients. From helping a stroke survivor relearn how to use their hand to advocating for home modifications for an elderly person living in poverty, the</w:t>
      </w:r>
      <w:r>
        <w:t xml:space="preserve"> </w:t>
      </w:r>
      <w:r>
        <w:rPr>
          <w:bCs/>
          <w:b/>
        </w:rPr>
        <w:t xml:space="preserve">OCCUPATIONAL THERAPIST</w:t>
      </w:r>
      <w:r>
        <w:t xml:space="preserve"> </w:t>
      </w:r>
      <w:r>
        <w:t xml:space="preserve">serves as a cornerstone of rehabilitation and social support. As healthcare continues to evolve, so too will the strategies employed by every dedicated</w:t>
      </w:r>
    </w:p>
    <w:p>
      <w:pPr>
        <w:pStyle w:val="BodyText"/>
      </w:pPr>
      <w:r>
        <w:t xml:space="preserve">OCCUPATIONAL THERAPIST serving this vibrant region of the</w:t>
      </w:r>
    </w:p>
    <w:p>
      <w:pPr>
        <w:pStyle w:val="BodyText"/>
      </w:pPr>
      <w:r>
        <w:t xml:space="preserve">United Kingdom Manchester area. Their work ensures that health is not merely the absence of disease, but the ability to live a functional, fulfilling life within one’s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Occupational Therapist in United Kingdom Manchester</dc:title>
  <dc:creator/>
  <dc:language>en</dc:language>
  <cp:keywords/>
  <dcterms:created xsi:type="dcterms:W3CDTF">2026-07-29T17:18:07Z</dcterms:created>
  <dcterms:modified xsi:type="dcterms:W3CDTF">2026-07-29T17:18:07Z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