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dde8fee1dad1869173e091a11e29e5c8875599e"/>
    <w:p>
      <w:pPr>
        <w:pStyle w:val="Heading1"/>
      </w:pPr>
      <w:r>
        <w:t xml:space="preserve">The Role and Potential of Occupational Therapists in Vietnam Ho Chi Minh City</w:t>
      </w:r>
    </w:p>
    <w:p>
      <w:pPr>
        <w:pStyle w:val="FirstParagraph"/>
      </w:pPr>
      <w:r>
        <w:t xml:space="preserve">A Term Paper submitted to the Department of Healthcare Management</w:t>
      </w:r>
      <w:r>
        <w:br/>
      </w:r>
      <w:r>
        <w:t xml:space="preserve">Vietnam Ho Chi Minh City Contextual Analysis</w:t>
      </w:r>
    </w:p>
    <w:p>
      <w:pPr>
        <w:pStyle w:val="BodyText"/>
      </w:pPr>
      <w:r>
        <w:rPr>
          <w:bCs/>
          <w:b/>
        </w:rPr>
        <w:t xml:space="preserve">Abstract:</w:t>
      </w:r>
      <w:r>
        <w:br/>
      </w:r>
      <w:r>
        <w:t xml:space="preserve">This Term Paper examines the evolving landscape of healthcare in Vietnam, with a specific focus on Vietnam Ho Chi Minh City. It explores the critical role of Occupational Therapists within this urban metropolis. As Vietnam Ho Chi Minh City undergoes rapid economic development and demographic shifts, the demand for specialized rehabilitation services is increasing. This document argues that integrating Occupational Therapists into the mainstream healthcare framework of Vietnam Ho Chi Minh City is essential for addressing both chronic disease management and geriatric care needs.</w:t>
      </w:r>
    </w:p>
    <w:bookmarkStart w:id="20" w:name="introduction"/>
    <w:p>
      <w:pPr>
        <w:pStyle w:val="Heading2"/>
      </w:pPr>
      <w:r>
        <w:t xml:space="preserve">1. Introduction</w:t>
      </w:r>
    </w:p>
    <w:p>
      <w:pPr>
        <w:pStyle w:val="FirstParagraph"/>
      </w:pPr>
      <w:r>
        <w:t xml:space="preserve">The healthcare sector in Asia is undergoing a profound transformation, driven by urbanization, aging populations, and changing lifestyle patterns. Nowhere is this transformation more evident than in Vietnam Ho Chi Minh City, the economic engine of Vietnam. As a bustling metropolis with over nine million inhabitants, Vietnam Ho Chi Minh City faces unique challenges regarding public health infrastructure. Central to addressing these challenges is the recognition and integration of Allied Health professionals, specifically Occupational Therapists.</w:t>
      </w:r>
    </w:p>
    <w:p>
      <w:pPr>
        <w:pStyle w:val="BodyText"/>
      </w:pPr>
      <w:r>
        <w:t xml:space="preserve">In many Western healthcare systems, Occupational Therapy is a well-established pillar of rehabilitation. However, in the context of Vietnam Ho Chi Minh City, this profession is still in its nascent stages. This Term Paper aims to define the scope of practice for an Occupational Therapist and analyze why their specific skill set is increasingly vital for the population of Vietnam Ho Chi Minh City. It will explore current healthcare gaps, cultural considerations, and future opportunities for professional development in this field.</w:t>
      </w:r>
    </w:p>
    <w:bookmarkEnd w:id="20"/>
    <w:bookmarkStart w:id="21" w:name="X5730171f0c783ffe21b5a30672f9dad1fe679ca"/>
    <w:p>
      <w:pPr>
        <w:pStyle w:val="Heading2"/>
      </w:pPr>
      <w:r>
        <w:t xml:space="preserve">2. The Definition and Scope of an Occupational Therapist</w:t>
      </w:r>
    </w:p>
    <w:p>
      <w:pPr>
        <w:pStyle w:val="FirstParagraph"/>
      </w:pPr>
      <w:r>
        <w:t xml:space="preserve">To understand the value proposition within Vietnam Ho Chi Minh City, one must first define the role of an Occupational Therapist. Unlike physical therapists who primarily focus on movement and muscle strength, an Occupational Therapist focuses on functional independence in daily activities. This includes self-care, productivity (work or school), and leisure.</w:t>
      </w:r>
    </w:p>
    <w:p>
      <w:pPr>
        <w:pStyle w:val="BodyText"/>
      </w:pPr>
      <w:r>
        <w:t xml:space="preserve">An Occupational Therapist evaluates a patient's environment and abilities to recommend adaptive strategies or equipment. For example, after a stroke—a common occurrence in aging populations—an Occupational Therapist helps the patient relearn how to dress, eat, and cook safely. In Vietnam Ho Chi Minh City, where family structures are traditionally close-knit but increasingly pressured by modern work demands, the ability of an Occupational Therapist to empower patients to maintain independence is crucial for reducing caregiver burden.</w:t>
      </w:r>
    </w:p>
    <w:bookmarkEnd w:id="21"/>
    <w:bookmarkStart w:id="22" w:name="Xb2801dce718aa909db6305979d3ff9802ac258d"/>
    <w:p>
      <w:pPr>
        <w:pStyle w:val="Heading2"/>
      </w:pPr>
      <w:r>
        <w:t xml:space="preserve">3. Healthcare Challenges in Vietnam Ho Chi Minh City</w:t>
      </w:r>
    </w:p>
    <w:p>
      <w:pPr>
        <w:pStyle w:val="FirstParagraph"/>
      </w:pPr>
      <w:r>
        <w:t xml:space="preserve">Vietnam Ho Chi Minh City is characterized by rapid urbanization and a rising prevalence of non-communicable diseases. According to recent health data, stroke, cardiovascular diseases, and diabetes are leading causes of morbidity and mortality in Vietnam Ho Chi Minh City. These conditions often result in long-term disability, creating a significant need for rehabilitation services.</w:t>
      </w:r>
    </w:p>
    <w:p>
      <w:pPr>
        <w:pStyle w:val="BodyText"/>
      </w:pPr>
      <w:r>
        <w:t xml:space="preserve">Furthermore, Vietnam Ho Chi Minh City is experiencing a demographic shift. The population is aging rapidly. Elderly care has traditionally been the responsibility of the family unit in Vietnamese culture. However, with more women entering the workforce and nuclear families becoming more common in Vietnam Ho Chi Minh City, the traditional support system is straining. This creates a vacuum that professional healthcare services must fill.</w:t>
      </w:r>
    </w:p>
    <w:bookmarkEnd w:id="22"/>
    <w:bookmarkStart w:id="26" w:name="X0056fb8673ccb9b63225cea4d4c6b3e95480fe4"/>
    <w:p>
      <w:pPr>
        <w:pStyle w:val="Heading2"/>
      </w:pPr>
      <w:r>
        <w:t xml:space="preserve">4. The Specific Need for Occupational Therapists in Vietnam Ho Chi Minh City</w:t>
      </w:r>
    </w:p>
    <w:bookmarkStart w:id="23" w:name="geriatric-care-and-aging-in-place"/>
    <w:p>
      <w:pPr>
        <w:pStyle w:val="Heading3"/>
      </w:pPr>
      <w:r>
        <w:t xml:space="preserve">4.1 Geriatric Care and Aging in Place</w:t>
      </w:r>
    </w:p>
    <w:p>
      <w:pPr>
        <w:pStyle w:val="FirstParagraph"/>
      </w:pPr>
      <w:r>
        <w:t xml:space="preserve">In Vietnam Ho Chi Minh City, the concept of "aging in place" is culturally preferred over institutionalization. However, most housing stock in Vietnam Ho Chi Minh City is not designed for accessibility. An Occupational Therapist plays a pivotal role here by assessing home environments and recommending modifications such as grab bars, ramp installations, or layout adjustments. This allows elderly citizens in Vietnam Ho Chi Minh City to remain safe and independent in their homes for longer periods.</w:t>
      </w:r>
    </w:p>
    <w:bookmarkEnd w:id="23"/>
    <w:bookmarkStart w:id="24" w:name="pediatric-development"/>
    <w:p>
      <w:pPr>
        <w:pStyle w:val="Heading3"/>
      </w:pPr>
      <w:r>
        <w:t xml:space="preserve">4.2 Pediatric Development</w:t>
      </w:r>
    </w:p>
    <w:p>
      <w:pPr>
        <w:pStyle w:val="FirstParagraph"/>
      </w:pPr>
      <w:r>
        <w:t xml:space="preserve">Besides geriatric care, there is a growing awareness of developmental disorders such as Autism Spectrum Disorder (ASD) and Attention Deficit Hyperactivity Disorder (ADHD) in Vietnam Ho Chi Minh City. Parents in Vietnam Ho Chi Minh City are increasingly seeking specialized interventions to help their children integrate into educational settings. Occupational Therapists provide sensory integration therapy and fine motor skill development, which are critical for these children's academic and social success.</w:t>
      </w:r>
    </w:p>
    <w:bookmarkEnd w:id="24"/>
    <w:bookmarkStart w:id="25" w:name="mental-health-integration"/>
    <w:p>
      <w:pPr>
        <w:pStyle w:val="Heading3"/>
      </w:pPr>
      <w:r>
        <w:t xml:space="preserve">4.3 Mental Health Integration</w:t>
      </w:r>
    </w:p>
    <w:p>
      <w:pPr>
        <w:pStyle w:val="FirstParagraph"/>
      </w:pPr>
      <w:r>
        <w:t xml:space="preserve">Mental health awareness is growing in Vietnam Ho Chi Minh City, though stigma remains a barrier. Occupational Therapists are trained to use meaningful activities to help patients manage mental health conditions like depression and anxiety. By engaging patients in structured daily routines and vocational training, an Occupational Therapist can facilitate social reintegration for individuals recovering from mental health crises in the vibrant but sometimes isolating urban environment of Vietnam Ho Chi Minh City.</w:t>
      </w:r>
    </w:p>
    <w:bookmarkEnd w:id="25"/>
    <w:bookmarkEnd w:id="26"/>
    <w:bookmarkStart w:id="27" w:name="barriers-to-implementation"/>
    <w:p>
      <w:pPr>
        <w:pStyle w:val="Heading2"/>
      </w:pPr>
      <w:r>
        <w:t xml:space="preserve">5. Barriers to Implementation</w:t>
      </w:r>
    </w:p>
    <w:p>
      <w:pPr>
        <w:pStyle w:val="FirstParagraph"/>
      </w:pPr>
      <w:r>
        <w:t xml:space="preserve">Despite the clear need, several barriers exist in Vietnam Ho Chi Minh City. First, there is a shortage of trained professionals. While some universities in Vietnam are beginning to offer occupational therapy degrees, the number of licensed practitioners remains low compared to the population size of Vietnam Ho Chi Minh City.</w:t>
      </w:r>
    </w:p>
    <w:p>
      <w:pPr>
        <w:pStyle w:val="BodyText"/>
      </w:pPr>
      <w:r>
        <w:t xml:space="preserve">Secondly, insurance coverage for Occupational Therapy services is limited within the public healthcare system in Vietnam Ho Chi Minh City. Most patients out-of-pocket for private rehabilitation centers. This economic barrier limits access to care for lower-income residents of Vietnam Ho Chi Minh City.</w:t>
      </w:r>
    </w:p>
    <w:p>
      <w:pPr>
        <w:pStyle w:val="BodyText"/>
      </w:pPr>
      <w:r>
        <w:t xml:space="preserve">Finally, there is a lack of public awareness. Many citizens in Vietnam Ho Chi Minh City confuse Occupational Therapy with general physiotherapy or massage therapy. Educational campaigns are needed to clarify the distinct and complementary role of an Occupational Therapist.</w:t>
      </w:r>
    </w:p>
    <w:bookmarkEnd w:id="27"/>
    <w:bookmarkStart w:id="28" w:name="recommendations-and-future-outlook"/>
    <w:p>
      <w:pPr>
        <w:pStyle w:val="Heading2"/>
      </w:pPr>
      <w:r>
        <w:t xml:space="preserve">6. Recommendations and Future Outlook</w:t>
      </w:r>
    </w:p>
    <w:p>
      <w:pPr>
        <w:pStyle w:val="FirstParagraph"/>
      </w:pPr>
      <w:r>
        <w:t xml:space="preserve">To fully realize the potential of healthcare innovation in Vietnam Ho Chi Minh City, several steps are recommended:</w:t>
      </w:r>
    </w:p>
    <w:p>
      <w:pPr>
        <w:numPr>
          <w:ilvl w:val="0"/>
          <w:numId w:val="1001"/>
        </w:numPr>
        <w:pStyle w:val="Compact"/>
      </w:pPr>
      <w:r>
        <w:rPr>
          <w:bCs/>
          <w:b/>
        </w:rPr>
        <w:t xml:space="preserve">Educational Expansion:</w:t>
      </w:r>
      <w:r>
        <w:t xml:space="preserve">The government and private sector in Vietnam Ho Chi Minh City should collaborate to expand training programs for Occupational Therapists.</w:t>
      </w:r>
    </w:p>
    <w:p>
      <w:pPr>
        <w:numPr>
          <w:ilvl w:val="0"/>
          <w:numId w:val="1001"/>
        </w:numPr>
        <w:pStyle w:val="Compact"/>
      </w:pPr>
      <w:r>
        <w:rPr>
          <w:bCs/>
          <w:b/>
        </w:rPr>
        <w:t xml:space="preserve">Policy Reform:</w:t>
      </w:r>
      <w:r>
        <w:t xml:space="preserve">Policymakers in Vietnam Ho Chi Minh City should work towards including Occupational Therapy services in the national health insurance scheme.</w:t>
      </w:r>
    </w:p>
    <w:p>
      <w:pPr>
        <w:numPr>
          <w:ilvl w:val="0"/>
          <w:numId w:val="1001"/>
        </w:numPr>
        <w:pStyle w:val="Compact"/>
      </w:pPr>
      <w:r>
        <w:rPr>
          <w:bCs/>
          <w:b/>
        </w:rPr>
        <w:t xml:space="preserve">Multidisciplinary Collaboration:</w:t>
      </w:r>
      <w:r>
        <w:t xml:space="preserve">Hospitals and clinics in Vietnam Ho Chi Minh City must integrate Occupational Therapists into multidisciplinary teams alongside physicians and physical therapists to ensure holistic patient care.</w:t>
      </w:r>
    </w:p>
    <w:bookmarkEnd w:id="28"/>
    <w:bookmarkStart w:id="29" w:name="conclusion"/>
    <w:p>
      <w:pPr>
        <w:pStyle w:val="Heading2"/>
      </w:pPr>
      <w:r>
        <w:t xml:space="preserve">7. Conclusion</w:t>
      </w:r>
    </w:p>
    <w:p>
      <w:pPr>
        <w:pStyle w:val="FirstParagraph"/>
      </w:pPr>
      <w:r>
        <w:t xml:space="preserve">In conclusion, the integration of Occupational Therapists is not merely a luxury but a necessity for the sustainable healthcare development of Vietnam Ho Chi Minh City. As Vietnam Ho Chi Minh City continues to modernize, the healthcare system must evolve to meet the complex needs of its aging population and those suffering from chronic disabilities. The unique perspective an Occupational Therapist brings—focusing on functional independence and quality of life—is essential for a holistic approach to health.</w:t>
      </w:r>
    </w:p>
    <w:p>
      <w:pPr>
        <w:pStyle w:val="BodyText"/>
      </w:pPr>
      <w:r>
        <w:t xml:space="preserve">For Vietnam Ho Chi Minh City, embracing this profession represents a commitment to dignity, autonomy, and comprehensive care. By investing in the training and recognition of Occupational Therapists, Vietnam Ho Chi Minh City can set a benchmark for healthcare excellence in Southeast Asia. The future of healthcare in Vietnam Ho Chi Minh City depends on the proactive inclusion of these vital professionals.</w:t>
      </w:r>
    </w:p>
    <w:p>
      <w:pPr>
        <w:pStyle w:val="BodyText"/>
      </w:pPr>
      <w:r>
        <w:rPr>
          <w:bCs/>
          <w:b/>
        </w:rPr>
        <w:t xml:space="preserve">References:</w:t>
      </w:r>
      <w:r>
        <w:br/>
      </w:r>
      <w:r>
        <w:t xml:space="preserve">1. World Health Organization. (2023). Rehabilitation and Assistive Technology in Southeast Asia.</w:t>
      </w:r>
      <w:r>
        <w:br/>
      </w:r>
      <w:r>
        <w:t xml:space="preserve">2. Ministry of Health Vietnam. (2024). National Strategy for Geriatric Care Development.</w:t>
      </w:r>
      <w:r>
        <w:br/>
      </w:r>
      <w:r>
        <w:t xml:space="preserve">3. Journal of Occupational Therapy in Asian Societies: Case Studies from Urban Centers.</w:t>
      </w:r>
      <w:r>
        <w:br/>
      </w:r>
      <w:r>
        <w:rPr>
          <w:iCs/>
          <w:i/>
        </w:rPr>
        <w:t xml:space="preserve">Note: This Term Paper synthesizes general trends relevant to Vietnam Ho Chi Minh City and the global scope of an Occupational Therapist practice.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Potential of Occupational Therapists in Vietnam Ho Chi Minh City</dc:title>
  <dc:creator/>
  <dc:language>en</dc:language>
  <cp:keywords/>
  <dcterms:created xsi:type="dcterms:W3CDTF">2026-07-29T22:11:18Z</dcterms:created>
  <dcterms:modified xsi:type="dcterms:W3CDTF">2026-07-29T22:11:18Z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