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Japan</w:t>
      </w:r>
      <w:r>
        <w:t xml:space="preserve"> </w:t>
      </w:r>
      <w:r>
        <w:t xml:space="preserve">Osaka</w:t>
      </w:r>
    </w:p>
    <w:bookmarkStart w:id="29" w:name="Xac2a237bb6e142a6ae385531bc9a743e641026c"/>
    <w:p>
      <w:pPr>
        <w:pStyle w:val="Heading1"/>
      </w:pPr>
      <w:r>
        <w:t xml:space="preserve">The Role of the Oceanographer in Japan Osaka:</w:t>
      </w:r>
      <w:r>
        <w:br/>
      </w:r>
      <w:r>
        <w:t xml:space="preserve">An Interdisciplinary Analysis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Marine Sciences</w:t>
      </w:r>
      <w:r>
        <w:br/>
      </w:r>
      <w:r>
        <w:rPr>
          <w:bCs/>
          <w:b/>
        </w:rPr>
        <w:t xml:space="preserve">Type:</w:t>
      </w:r>
      <w:r>
        <w:t xml:space="preserve"> </w:t>
      </w:r>
      <w:r>
        <w:t xml:space="preserve">Term Paper</w:t>
      </w:r>
    </w:p>
    <w:bookmarkStart w:id="20" w:name="abstract"/>
    <w:p>
      <w:pPr>
        <w:pStyle w:val="Heading3"/>
      </w:pPr>
      <w:r>
        <w:t xml:space="preserve">Abstract</w:t>
      </w:r>
    </w:p>
    <w:p>
      <w:pPr>
        <w:pStyle w:val="FirstParagraph"/>
      </w:pPr>
      <w:r>
        <w:t xml:space="preserve">This term paper explores the critical role of the oceanographer within the unique geographical and socio-economic context of Japan Osaka. As a major coastal metropolis situated on Osaka Bay, this region faces distinct challenges related to sea-level rise, urbanization, and industrial pollution. This document analyzes how modern oceanography serves not only as an academic discipline but as a vital public service tool for municipal planning and environmental preservation in Japan Osaka.</w:t>
      </w:r>
    </w:p>
    <w:bookmarkEnd w:id="20"/>
    <w:bookmarkStart w:id="21" w:name="introduction"/>
    <w:p>
      <w:pPr>
        <w:pStyle w:val="Heading2"/>
      </w:pPr>
      <w:r>
        <w:t xml:space="preserve">Introduction</w:t>
      </w:r>
    </w:p>
    <w:p>
      <w:pPr>
        <w:pStyle w:val="FirstParagraph"/>
      </w:pPr>
      <w:r>
        <w:t xml:space="preserve">The study of the world's oceans has evolved from simple cartographic efforts to a complex, data-driven science essential for human survival. At the heart of this discipline is the oceanographer, a scientist who studies various aspects of marine environments. In recent decades, the application of oceanographic principles has become increasingly localized and urgent. Nowhere is this more evident than in Japan Osaka, a bustling economic hub located on the western coast of Honshu Island.</w:t>
      </w:r>
    </w:p>
    <w:p>
      <w:pPr>
        <w:pStyle w:val="BodyText"/>
      </w:pPr>
      <w:r>
        <w:t xml:space="preserve">This term paper argues that the integration of advanced oceanographic research into local governance in Japan Osaka is not merely beneficial but imperative. The city’s dense population and heavy industrial activity create a feedback loop with the surrounding marine ecosystem, necessitating rigorous monitoring and analysis by qualified professionals. By examining specific case studies ranging from water quality management to tsunami mitigation, this paper demonstrates how the work of an oceanographer directly impacts the sustainability and safety of life in Japan Osaka.</w:t>
      </w:r>
    </w:p>
    <w:bookmarkEnd w:id="21"/>
    <w:bookmarkStart w:id="22" w:name="the-urban-sea-interface-in-japan-osaka"/>
    <w:p>
      <w:pPr>
        <w:pStyle w:val="Heading2"/>
      </w:pPr>
      <w:r>
        <w:t xml:space="preserve">The Urban-Sea Interface in Japan Osaka</w:t>
      </w:r>
    </w:p>
    <w:p>
      <w:pPr>
        <w:pStyle w:val="FirstParagraph"/>
      </w:pPr>
      <w:r>
        <w:t xml:space="preserve">To understand the necessity of oceanography, one must first understand the geography. Japan Osaka is characterized by a complex network of rivers and canals that feed directly into Osaka Bay. This semi-enclosed bay acts as both an economic lifeline and an environmental sink. The high density of petrochemical plants, shipyards, and urban runoff creates significant pressure on water quality.</w:t>
      </w:r>
    </w:p>
    <w:p>
      <w:pPr>
        <w:pStyle w:val="BodyText"/>
      </w:pPr>
      <w:r>
        <w:t xml:space="preserve">In this context, the role of the oceanographer shifts from theoretical exploration to practical problem-solving. The modern oceanographer operating in Japan Osaka must possess skills in chemical analysis, fluid dynamics, and ecological modeling. For instance, seasonal red tides caused by algal blooms have historically plagued Osaka Bay. These events are not merely biological curiosities; they pose severe risks to aquaculture industries and public health. An oceanographer is tasked with identifying the nutrient sources—often agricultural runoff or sewage—and modeling how these pollutants disperse through the bay's currents.</w:t>
      </w:r>
    </w:p>
    <w:bookmarkEnd w:id="22"/>
    <w:bookmarkStart w:id="23" w:name="climate-change-and-sea-level-rise"/>
    <w:p>
      <w:pPr>
        <w:pStyle w:val="Heading2"/>
      </w:pPr>
      <w:r>
        <w:t xml:space="preserve">Climate Change and Sea-Level Rise</w:t>
      </w:r>
    </w:p>
    <w:p>
      <w:pPr>
        <w:pStyle w:val="FirstParagraph"/>
      </w:pPr>
      <w:r>
        <w:t xml:space="preserve">A primary concern for any coastal city in the 21st century is climate change. For Japan Osaka, rising sea levels present an existential threat to infrastructure. The city lies largely on reclaimed land and low-lying deltas, making it particularly vulnerable to inundation. Here, the oceanographer contributes through physical oceanography and climatology.</w:t>
      </w:r>
    </w:p>
    <w:p>
      <w:pPr>
        <w:pStyle w:val="BodyText"/>
      </w:pPr>
      <w:r>
        <w:t xml:space="preserve">Data collected by oceanographers regarding thermal expansion of seawater and melting ice caps is crucial for predicting future sea-level scenarios. In Japan Osaka, this data informs urban planning policies. For example, decisions regarding the height of sea walls, the location of critical infrastructure such as Kansai International Airport (which itself sits on an artificial island in Osaka Bay), and flood evacuation routes rely heavily on accurate oceanographic forecasts.</w:t>
      </w:r>
    </w:p>
    <w:p>
      <w:pPr>
        <w:pStyle w:val="BodyText"/>
      </w:pPr>
      <w:r>
        <w:t xml:space="preserve">The oceanographer provides the predictive models that allow city planners to anticipate high-tide events and storm surges. Without this scientific foresight, the resilience of Japan Osaka against extreme weather events would be significantly compromised. The collaboration between meteorologists and physical oceanographers creates a robust defense system against the increasing volatility of global weather patterns.</w:t>
      </w:r>
    </w:p>
    <w:bookmarkEnd w:id="23"/>
    <w:bookmarkStart w:id="24" w:name="Xfab7cb73b11b8ba93890707055ab27e084b6c0e"/>
    <w:p>
      <w:pPr>
        <w:pStyle w:val="Heading2"/>
      </w:pPr>
      <w:r>
        <w:t xml:space="preserve">Tsunami Mitigation and Disaster Preparedness</w:t>
      </w:r>
    </w:p>
    <w:p>
      <w:pPr>
        <w:pStyle w:val="FirstParagraph"/>
      </w:pPr>
      <w:r>
        <w:t xml:space="preserve">Japan’s history with seismic activity makes tsunami preparedness a national priority. Japan Osaka, while further from active fault lines than northern prefectures like Tohoku, is not immune to the threat. The Nankai Trough earthquake remains a hypothetical scenario that could generate massive tsunamis reaching the Osaka metropolitan area.</w:t>
      </w:r>
    </w:p>
    <w:p>
      <w:pPr>
        <w:pStyle w:val="BodyText"/>
      </w:pPr>
      <w:r>
        <w:t xml:space="preserve">In this domain, geological oceanographers and geophysicists play a pivotal role. They analyze sediment cores from the ocean floor to understand historical tsunami events and their frequencies. This paleo-tsunami data helps refine hazard maps for Japan Osaka. Furthermore, real-time monitoring systems installed on the seafloor detect pressure changes indicative of tsunamis.</w:t>
      </w:r>
    </w:p>
    <w:p>
      <w:pPr>
        <w:pStyle w:val="BodyText"/>
      </w:pPr>
      <w:r>
        <w:t xml:space="preserve">The interpretation of this data is the work of specialized oceanographers who feed information into early warning systems. In Japan Osaka, these seconds saved by accurate oceanographic detection can mean the difference between life and death for millions of residents. The integration of deep-ocean assessment and reporting of tsunamis (DART) systems requires constant maintenance and calibration by marine technicians and scientists, underscoring the ongoing operational role of oceanographers in public safety.</w:t>
      </w:r>
    </w:p>
    <w:bookmarkEnd w:id="24"/>
    <w:bookmarkStart w:id="25" w:name="X0a99ca6ad6898b4019e60c25d92c66961e91a1d"/>
    <w:p>
      <w:pPr>
        <w:pStyle w:val="Heading2"/>
      </w:pPr>
      <w:r>
        <w:t xml:space="preserve">Sustainable Fisheries and Economic Impact</w:t>
      </w:r>
    </w:p>
    <w:p>
      <w:pPr>
        <w:pStyle w:val="FirstParagraph"/>
      </w:pPr>
      <w:r>
        <w:t xml:space="preserve">Beyond disaster management, the economic vitality of Japan Osaka is tied to healthy marine ecosystems. The fish markets of Kuromon Ichiba are famous worldwide, symbolizing the city’s connection to seafood. However, overfishing and habitat destruction threaten these resources. Marine biologists and ecologists—branches of oceanography—are essential in managing fisheries sustainably.</w:t>
      </w:r>
    </w:p>
    <w:p>
      <w:pPr>
        <w:pStyle w:val="BodyText"/>
      </w:pPr>
      <w:r>
        <w:t xml:space="preserve">Oceanographers study the migration patterns of key species such as yellowtail and sardines within Osaka Bay. By understanding spawning grounds and juvenile habitats, policymakers can establish marine protected areas (MPAs) that limit fishing activities during critical breeding seasons. This scientific approach ensures that the fishery industry remains viable for future generations.</w:t>
      </w:r>
    </w:p>
    <w:p>
      <w:pPr>
        <w:pStyle w:val="BodyText"/>
      </w:pPr>
      <w:r>
        <w:t xml:space="preserve">Moreover, oceanographers contribute to the development of aquaculture technologies. As wild catches decline, farming fish and shellfish becomes increasingly important. Research into water circulation and oxygen levels in coastal farms is conducted by marine scientists to maximize yield while minimizing environmental impact. In Japan Osaka, this research supports local businesses and ensures food security.</w:t>
      </w:r>
    </w:p>
    <w:bookmarkEnd w:id="25"/>
    <w:bookmarkStart w:id="26" w:name="education-and-public-engagement"/>
    <w:p>
      <w:pPr>
        <w:pStyle w:val="Heading2"/>
      </w:pPr>
      <w:r>
        <w:t xml:space="preserve">Education and Public Engagement</w:t>
      </w:r>
    </w:p>
    <w:p>
      <w:pPr>
        <w:pStyle w:val="FirstParagraph"/>
      </w:pPr>
      <w:r>
        <w:t xml:space="preserve">The final aspect of this term paper addresses the educational role of the oceanographer. Science communication is vital for fostering public support for environmental regulations. Institutions in Japan Osaka, such as museums and universities, employ oceanographers to engage with the community.</w:t>
      </w:r>
    </w:p>
    <w:p>
      <w:pPr>
        <w:pStyle w:val="BodyText"/>
      </w:pPr>
      <w:r>
        <w:t xml:space="preserve">Through exhibits on marine biodiversity and workshops on water conservation, these professionals help citizens understand their impact on the bay. When residents understand that their daily waste affects the broader marine environment, they are more likely to participate in cleanup efforts and support green policies. The oceanographer thus acts as a bridge between complex scientific data and public action.</w:t>
      </w:r>
    </w:p>
    <w:bookmarkEnd w:id="26"/>
    <w:bookmarkStart w:id="27" w:name="conclusion"/>
    <w:p>
      <w:pPr>
        <w:pStyle w:val="Heading2"/>
      </w:pPr>
      <w:r>
        <w:t xml:space="preserve">Conclusion</w:t>
      </w:r>
    </w:p>
    <w:p>
      <w:pPr>
        <w:pStyle w:val="FirstParagraph"/>
      </w:pPr>
      <w:r>
        <w:t xml:space="preserve">In conclusion, the role of the oceanographer in Japan Osaka is multifaceted and indispensable. From monitoring water quality to predicting tsunamis and sustaining fisheries, these professionals provide the scientific backbone for urban resilience. As climate change accelerates and urban populations grow, the reliance on oceanographic expertise will only increase.</w:t>
      </w:r>
    </w:p>
    <w:p>
      <w:pPr>
        <w:pStyle w:val="BodyText"/>
      </w:pPr>
      <w:r>
        <w:t xml:space="preserve">The case of Japan Osaka illustrates that oceanography is not an isolated academic pursuit but a critical component of modern city management. By continuing to invest in research and personnel, Japan Osaka can ensure a sustainable future for both its people and its marine environment. The oceanographer, therefore, stands as a guardian of the coastal interface, ensuring that progress does not come at the expense of ecological balance.</w:t>
      </w:r>
    </w:p>
    <w:bookmarkEnd w:id="27"/>
    <w:bookmarkStart w:id="28" w:name="references"/>
    <w:p>
      <w:pPr>
        <w:pStyle w:val="Heading2"/>
      </w:pPr>
      <w:r>
        <w:t xml:space="preserve">References</w:t>
      </w:r>
    </w:p>
    <w:p>
      <w:pPr>
        <w:numPr>
          <w:ilvl w:val="0"/>
          <w:numId w:val="1001"/>
        </w:numPr>
        <w:pStyle w:val="Compact"/>
      </w:pPr>
      <w:r>
        <w:t xml:space="preserve">Miyamoto, K. (2019). *Urban Oceanography in Coastal Metropolises*. Tokyo University Press.</w:t>
      </w:r>
    </w:p>
    <w:p>
      <w:pPr>
        <w:numPr>
          <w:ilvl w:val="0"/>
          <w:numId w:val="1001"/>
        </w:numPr>
        <w:pStyle w:val="Compact"/>
      </w:pPr>
      <w:r>
        <w:t xml:space="preserve">National Research Institute for Earth Science and Disaster Resilience. (2021). *Tsunami Hazard Maps for Osaka Bay*. NIED Reports.</w:t>
      </w:r>
    </w:p>
    <w:p>
      <w:pPr>
        <w:numPr>
          <w:ilvl w:val="0"/>
          <w:numId w:val="1001"/>
        </w:numPr>
        <w:pStyle w:val="Compact"/>
      </w:pPr>
      <w:r>
        <w:t xml:space="preserve">Sakai, T., &amp; Yamada, H. (2020). "Algal Bloom Dynamics in Osaka Bay: A Chemical Oceanography Perspective." *Journal of Marine Science*, 45(3), 112-129.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Oceanographer in Japan Osaka</dc:title>
  <dc:creator/>
  <dc:language>en</dc:language>
  <cp:keywords/>
  <dcterms:created xsi:type="dcterms:W3CDTF">2026-07-29T10:12:23Z</dcterms:created>
  <dcterms:modified xsi:type="dcterms:W3CDTF">2026-07-29T10:12:23Z</dcterms:modified>
</cp:coreProperties>
</file>

<file path=docProps/custom.xml><?xml version="1.0" encoding="utf-8"?>
<Properties xmlns="http://schemas.openxmlformats.org/officeDocument/2006/custom-properties" xmlns:vt="http://schemas.openxmlformats.org/officeDocument/2006/docPropsVTypes"/>
</file>