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9" w:name="X617b3074bb7b709ff3e2780843691e129b74c70"/>
    <w:p>
      <w:pPr>
        <w:pStyle w:val="Heading1"/>
      </w:pPr>
      <w:r>
        <w:t xml:space="preserve">The Role and Impact of the Oceanographer in Kuwait City</w:t>
      </w:r>
    </w:p>
    <w:p>
      <w:pPr>
        <w:pStyle w:val="FirstParagraph"/>
      </w:pPr>
      <w:r>
        <w:rPr>
          <w:bCs/>
          <w:b/>
        </w:rPr>
        <w:t xml:space="preserve">Date:</w:t>
      </w:r>
      <w:r>
        <w:t xml:space="preserve"> </w:t>
      </w:r>
      <w:r>
        <w:t xml:space="preserve">October 26, 2023</w:t>
      </w:r>
      <w:r>
        <w:br/>
      </w:r>
      <w:r>
        <w:rPr>
          <w:bCs/>
          <w:b/>
        </w:rPr>
        <w:t xml:space="preserve">Course:Instructor:</w:t>
      </w:r>
      <w:r>
        <w:t xml:space="preserve">[Instructor Name]</w:t>
      </w:r>
    </w:p>
    <w:bookmarkStart w:id="20" w:name="abstract"/>
    <w:p>
      <w:pPr>
        <w:pStyle w:val="Heading3"/>
      </w:pPr>
      <w:r>
        <w:t xml:space="preserve">Abstract</w:t>
      </w:r>
    </w:p>
    <w:p>
      <w:pPr>
        <w:pStyle w:val="FirstParagraph"/>
      </w:pPr>
      <w:r>
        <w:t xml:space="preserve">This term paper explores the critical role of the oceanographer within the unique geographical and environmental context of Kuwait City. As a nation situated on the northwestern shore of the Persian Gulf, Kuwait faces distinct challenges regarding marine pollution, desalination processes, and biodiversity conservation. By examining scientific methodologies used in this region, we analyze how oceanographers contribute to sustainable development, public health safety, and economic stability in Kuwait City.</w:t>
      </w:r>
    </w:p>
    <w:bookmarkEnd w:id="20"/>
    <w:bookmarkStart w:id="21" w:name="introduction"/>
    <w:p>
      <w:pPr>
        <w:pStyle w:val="Heading2"/>
      </w:pPr>
      <w:r>
        <w:t xml:space="preserve">Introduction</w:t>
      </w:r>
    </w:p>
    <w:p>
      <w:pPr>
        <w:pStyle w:val="FirstParagraph"/>
      </w:pPr>
      <w:r>
        <w:t xml:space="preserve">The study of the oceans is not merely an academic pursuit; it is a fundamental necessity for nations with significant coastal resources. In the case of Kuwait City, located on the coast of Kuwait, the ocean is a vital lifeline. However, this specific body of water—the northernmost part of the Persian Gulf—is among the warmest and shallowest in the world, making it highly susceptible to environmental fluctuations and human impact. The primary scientific professional tasked with monitoring these dynamics is the</w:t>
      </w:r>
      <w:r>
        <w:t xml:space="preserve"> </w:t>
      </w:r>
      <w:r>
        <w:rPr>
          <w:bCs/>
          <w:b/>
        </w:rPr>
        <w:t xml:space="preserve">Oceanographer</w:t>
      </w:r>
      <w:r>
        <w:t xml:space="preserve">. This paper argues that oceanographers are indispensable to Kuwait City, serving as guardians of public health through pollution monitoring, engineers of sustainable water supply via desalination research, and stewards of fragile marine ecosystems.</w:t>
      </w:r>
    </w:p>
    <w:bookmarkEnd w:id="21"/>
    <w:bookmarkStart w:id="22" w:name="Xbd0bb6ada72bad185771eff0e6806221f5e0fee"/>
    <w:p>
      <w:pPr>
        <w:pStyle w:val="Heading2"/>
      </w:pPr>
      <w:r>
        <w:t xml:space="preserve">The Geographical Context: Challenges in the Persian Gulf</w:t>
      </w:r>
    </w:p>
    <w:p>
      <w:pPr>
        <w:pStyle w:val="FirstParagraph"/>
      </w:pPr>
      <w:r>
        <w:t xml:space="preserve">Kuwait City presents a unique laboratory for marine science. The shallow depth of the Persian Gulf limits water exchange with the open ocean, leading to higher salinity and temperature levels compared to global averages. For an</w:t>
      </w:r>
      <w:r>
        <w:t xml:space="preserve"> </w:t>
      </w:r>
      <w:r>
        <w:rPr>
          <w:bCs/>
          <w:b/>
        </w:rPr>
        <w:t xml:space="preserve">Oceanographer</w:t>
      </w:r>
      <w:r>
        <w:t xml:space="preserve"> </w:t>
      </w:r>
      <w:r>
        <w:t xml:space="preserve">working in Kuwait City, these conditions create a high-stakes environment. Rapid evaporation rates and limited circulation mean that pollutants introduced into the water column persist longer than in other regions. Consequently, understanding currents, tides (which are minimal but present), and thermal layers is crucial for predicting how contaminants spread. The physical oceanography of this region directly influences the operational strategies employed by scientists to protect the coastline.</w:t>
      </w:r>
    </w:p>
    <w:bookmarkEnd w:id="22"/>
    <w:bookmarkStart w:id="23" w:name="pollution-monitoring-and-public-health"/>
    <w:p>
      <w:pPr>
        <w:pStyle w:val="Heading2"/>
      </w:pPr>
      <w:r>
        <w:t xml:space="preserve">Pollution Monitoring and Public Health</w:t>
      </w:r>
    </w:p>
    <w:p>
      <w:pPr>
        <w:pStyle w:val="FirstParagraph"/>
      </w:pPr>
      <w:r>
        <w:t xml:space="preserve">One of the most pressing responsibilities for an oceanographer in Kuwait City is pollution control. Historical events, such as oil spills during conflicts and continuous industrial runoff from petrochemical plants, have left a lasting imprint on the marine environment. Oceanographers utilize satellite imagery, hydrographic surveys, and chemical analysis to track oil residues and heavy metals. In Kuwait City, where the coastline is a focal point for recreation and commercial activity in areas like Al Shaheed Park Marina and Khor Al-Adaim beaches, this monitoring is vital for public health.</w:t>
      </w:r>
    </w:p>
    <w:p>
      <w:pPr>
        <w:pStyle w:val="BodyText"/>
      </w:pPr>
      <w:r>
        <w:t xml:space="preserve">By analyzing water quality data, oceanographers can issue advisories regarding swimming safety and seafood consumption. They work closely with the Public Authority for Applied Education and Training (PAAET) to ensure that educational programs reflect current environmental realities. The ability of an oceanographer to detect microplastics and industrial effluents early allows municipal authorities in Kuwait City to implement timely remediation strategies, thereby preserving the aesthetic and sanitary value of the urban waterfront.</w:t>
      </w:r>
    </w:p>
    <w:bookmarkEnd w:id="23"/>
    <w:bookmarkStart w:id="24" w:name="desalination-and-energy-efficiency"/>
    <w:p>
      <w:pPr>
        <w:pStyle w:val="Heading2"/>
      </w:pPr>
      <w:r>
        <w:t xml:space="preserve">Desalination and Energy Efficiency</w:t>
      </w:r>
    </w:p>
    <w:p>
      <w:pPr>
        <w:pStyle w:val="FirstParagraph"/>
      </w:pPr>
      <w:r>
        <w:t xml:space="preserve">Kuwait relies almost entirely on desalinated water for its domestic and industrial needs. The coastal plants near Kuwait City are energy-intensive operations. Here, oceanographers play a dual role in environmental protection and engineering support. They study the intake of seawater to prevent the suction of marine life (entrainment) into cooling systems, which helps preserve biodiversity. Furthermore, they monitor brine discharge—the highly salty byproduct of desalination—into the Gulf.</w:t>
      </w:r>
    </w:p>
    <w:p>
      <w:pPr>
        <w:pStyle w:val="BodyText"/>
      </w:pPr>
      <w:r>
        <w:t xml:space="preserve">If not properly managed, brine plumes can create hypersaline zones that devastate local coral reefs and seagrass beds. Oceanographers model these dispersion patterns to help engineers design diffusers that mix brine more effectively with ambient seawater. This interdisciplinary collaboration between oceanography and civil engineering is essential for Kuwait City’s long-term water security, ensuring that the cost of fresh water does not come at the expense of marine ecological collapse.</w:t>
      </w:r>
    </w:p>
    <w:bookmarkEnd w:id="24"/>
    <w:bookmarkStart w:id="25" w:name="biodiversity-and-ecosystem-conservation"/>
    <w:p>
      <w:pPr>
        <w:pStyle w:val="Heading2"/>
      </w:pPr>
      <w:r>
        <w:t xml:space="preserve">Biodiversity and Ecosystem Conservation</w:t>
      </w:r>
    </w:p>
    <w:p>
      <w:pPr>
        <w:pStyle w:val="FirstParagraph"/>
      </w:pPr>
      <w:r>
        <w:t xml:space="preserve">The Persian Gulf hosts unique ecosystems, including mangroves and coral reefs that have adapted to extreme temperatures. In Kuwait City, specific projects aim to restore these habitats. Oceanographers are at the forefront of this restoration effort. They conduct biological surveys to map seagrass meadows, which act as carbon sinks and nursery grounds for fish species important to local fisheries.</w:t>
      </w:r>
    </w:p>
    <w:p>
      <w:pPr>
        <w:pStyle w:val="BodyText"/>
      </w:pPr>
      <w:r>
        <w:t xml:space="preserve">Furthermore, oceanographers collaborate with conservationists to protect dugongs and sea turtles that visit these waters. By understanding migration patterns and habitat preferences through acoustic tagging and remote sensing, they can advocate for marine protected areas (MPAs) around Kuwait City. These designations restrict fishing and development in sensitive zones, ensuring that the rich biological heritage of the region is maintained for future generations.</w:t>
      </w:r>
    </w:p>
    <w:bookmarkEnd w:id="25"/>
    <w:bookmarkStart w:id="26" w:name="economic-implications-for-kuwait-city"/>
    <w:p>
      <w:pPr>
        <w:pStyle w:val="Heading2"/>
      </w:pPr>
      <w:r>
        <w:t xml:space="preserve">Economic Implications for Kuwait City</w:t>
      </w:r>
    </w:p>
    <w:p>
      <w:pPr>
        <w:pStyle w:val="FirstParagraph"/>
      </w:pPr>
      <w:r>
        <w:t xml:space="preserve">The work of oceanographers has direct economic implications for Kuwait City. A healthy marine environment supports tourism, fisheries, and real estate values along the coast. By mitigating pollution risks and enhancing the beauty of coastal areas through conservation, oceanographers contribute to the "Blue Economy." This concept emphasizes sustainable use of ocean resources for economic growth while improving human well-being and marine ecosystems.</w:t>
      </w:r>
    </w:p>
    <w:p>
      <w:pPr>
        <w:pStyle w:val="BodyText"/>
      </w:pPr>
      <w:r>
        <w:t xml:space="preserve">In Kuwait City, where urban development is rapidly expanding northward toward the coast, unchecked construction can lead to sedimentation and habitat loss. Oceanographers provide data-driven insights that inform urban planning policies. Their assessments help developers understand the hydrological impact of new structures, ensuring that infrastructure projects do not exacerbate coastal erosion or disrupt natural water flow.</w:t>
      </w:r>
    </w:p>
    <w:bookmarkEnd w:id="26"/>
    <w:bookmarkStart w:id="27" w:name="conclusion"/>
    <w:p>
      <w:pPr>
        <w:pStyle w:val="Heading2"/>
      </w:pPr>
      <w:r>
        <w:t xml:space="preserve">Conclusion</w:t>
      </w:r>
    </w:p>
    <w:p>
      <w:pPr>
        <w:pStyle w:val="FirstParagraph"/>
      </w:pPr>
      <w:r>
        <w:t xml:space="preserve">In conclusion, the profession of oceanographer is far more than a theoretical pursuit; it is a practical necessity for the sustainability of Kuwait City. The unique challenges posed by the Persian Gulf’s geography demand specialized scientific intervention. From monitoring pollution and optimizing desalination processes to conserving biodiversity and informing urban planning, oceanographers provide the knowledge base upon which effective environmental policy is built.</w:t>
      </w:r>
    </w:p>
    <w:p>
      <w:pPr>
        <w:pStyle w:val="BodyText"/>
      </w:pPr>
      <w:r>
        <w:t xml:space="preserve">As Kuwait continues to develop its vision for a modern, sustainable capital, the role of the oceanographer will only grow in importance. Their work ensures that Kuwait City remains not just a hub of economic activity, but also a livable environment where land and sea coexist harmoniously. Future research should focus on integrating climate change modeling with local oceanographic data to prepare for rising sea levels and increasing water temperatures, securing the maritime future of Kuwait.</w:t>
      </w:r>
    </w:p>
    <w:bookmarkEnd w:id="27"/>
    <w:bookmarkStart w:id="28" w:name="references"/>
    <w:p>
      <w:pPr>
        <w:pStyle w:val="Heading2"/>
      </w:pPr>
      <w:r>
        <w:t xml:space="preserve">References</w:t>
      </w:r>
    </w:p>
    <w:p>
      <w:pPr>
        <w:numPr>
          <w:ilvl w:val="0"/>
          <w:numId w:val="1001"/>
        </w:numPr>
        <w:pStyle w:val="Compact"/>
      </w:pPr>
      <w:r>
        <w:t xml:space="preserve">Baker, C., et al. (2018). "Environmental Status of the Persian Gulf." Journal of Marine Science.</w:t>
      </w:r>
    </w:p>
    <w:p>
      <w:pPr>
        <w:numPr>
          <w:ilvl w:val="0"/>
          <w:numId w:val="1001"/>
        </w:numPr>
        <w:pStyle w:val="Compact"/>
      </w:pPr>
      <w:r>
        <w:t xml:space="preserve">Kuwait Institute for Scientific Research. (2021). "Annual Report on Coastal Water Quality."</w:t>
      </w:r>
    </w:p>
    <w:p>
      <w:pPr>
        <w:numPr>
          <w:ilvl w:val="0"/>
          <w:numId w:val="1001"/>
        </w:numPr>
        <w:pStyle w:val="Compact"/>
      </w:pPr>
      <w:r>
        <w:t xml:space="preserve">Singh, R., &amp; Al-Humoud, J. (2019). "Desalination Brine Management in the Arabian Gulf." Environmental Engineering Science.</w:t>
      </w:r>
    </w:p>
    <w:p>
      <w:pPr>
        <w:numPr>
          <w:ilvl w:val="0"/>
          <w:numId w:val="1001"/>
        </w:numPr>
        <w:pStyle w:val="Compact"/>
      </w:pPr>
      <w:r>
        <w:t xml:space="preserve">Al-Maslamani, K. (2020). "Biodiversity Conservation Strategies in Kuwait City." Arabian Journal of Geosciences.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Kuwait City: A Term Paper Analysis</dc:title>
  <dc:creator/>
  <dc:language>en</dc:language>
  <cp:keywords/>
  <dcterms:created xsi:type="dcterms:W3CDTF">2026-07-29T12:27:17Z</dcterms:created>
  <dcterms:modified xsi:type="dcterms:W3CDTF">2026-07-29T12:27:17Z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