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and</w:t>
      </w:r>
      <w:r>
        <w:t xml:space="preserve"> </w:t>
      </w:r>
      <w:r>
        <w:t xml:space="preserve">Regional</w:t>
      </w:r>
      <w:r>
        <w:t xml:space="preserve"> </w:t>
      </w:r>
      <w:r>
        <w:t xml:space="preserve">Marine</w:t>
      </w:r>
      <w:r>
        <w:t xml:space="preserve"> </w:t>
      </w:r>
      <w:r>
        <w:t xml:space="preserve">Conservation</w:t>
      </w:r>
    </w:p>
    <w:bookmarkStart w:id="29" w:name="X1f3655f00c33c66d1da3b23b877be3b19a93a9c"/>
    <w:p>
      <w:pPr>
        <w:pStyle w:val="Heading1"/>
      </w:pPr>
      <w:r>
        <w:t xml:space="preserve">The Role of the Oceanographer in Malaysia Kuala Lumpur and Regional Marine Conservation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Marine Science and Environmental Policy</w:t>
      </w:r>
      <w:r>
        <w:br/>
      </w:r>
      <w:r>
        <w:rPr>
          <w:bCs/>
          <w:b/>
        </w:rPr>
        <w:t xml:space="preserve">Institution:</w:t>
      </w:r>
      <w:r>
        <w:t xml:space="preserve"> </w:t>
      </w:r>
      <w:r>
        <w:t xml:space="preserve">University of Kuala Lumpur Studies</w:t>
      </w:r>
    </w:p>
    <w:bookmarkStart w:id="20" w:name="i.-abstract"/>
    <w:p>
      <w:pPr>
        <w:pStyle w:val="Heading2"/>
      </w:pPr>
      <w:r>
        <w:t xml:space="preserve">I. Abstract</w:t>
      </w:r>
    </w:p>
    <w:p>
      <w:pPr>
        <w:pStyle w:val="FirstParagraph"/>
      </w:pPr>
      <w:r>
        <w:t xml:space="preserve">This term paper explores the critical role of the Oceanographer in addressing marine environmental challenges within Malaysia, with a specific focus on its capital, Malaysia Kuala Lumpur. While often perceived as an inland metropolis due to its location along the Klang River and proximity to Port Klang, this city-state is intrinsically linked to oceanic systems. The paper analyzes how professional oceanographers contribute to pollution control, climate resilience, and sustainable fisheries in the region. It argues that integrating advanced oceanographic data into urban planning in Malaysia Kuala Lumpur is essential for long-term ecological sustainability.</w:t>
      </w:r>
    </w:p>
    <w:bookmarkEnd w:id="20"/>
    <w:bookmarkStart w:id="21" w:name="ii.-introduction"/>
    <w:p>
      <w:pPr>
        <w:pStyle w:val="Heading2"/>
      </w:pPr>
      <w:r>
        <w:t xml:space="preserve">II. Introduction</w:t>
      </w:r>
    </w:p>
    <w:p>
      <w:pPr>
        <w:pStyle w:val="FirstParagraph"/>
      </w:pPr>
      <w:r>
        <w:t xml:space="preserve">The term "Oceanographer" refers to a scientist who studies the physical and biological aspects of the ocean, including its chemistry, geology, and meteorology. In the context of modern environmental science, an oceanographer is not merely an academic figure but a vital stakeholder in policy-making and urban sustainability. This is particularly true for Malaysia Kuala Lumpur, a rapidly developing hub that serves as the economic heart of Southeast Asia yet remains deeply connected to the South China Sea via its strategic ports.</w:t>
      </w:r>
    </w:p>
    <w:p>
      <w:pPr>
        <w:pStyle w:val="BodyText"/>
      </w:pPr>
      <w:r>
        <w:t xml:space="preserve">Malaysia Kuala Lumpur, while geographically situated slightly inland, relies heavily on maritime infrastructure for trade and energy. The Klang Strait and Port Klang act as the lifeline for Malaysia Kuala Lumpur’s economy. Consequently, the health of these marine waters directly impacts urban living standards. This paper aims to elucidate how oceanographers are uniquely positioned to bridge the gap between scientific understanding of marine ecosystems and practical policy implementation in Malaysia Kuala Lumpur.</w:t>
      </w:r>
    </w:p>
    <w:bookmarkEnd w:id="21"/>
    <w:bookmarkStart w:id="22" w:name="X6ca9b5a36f6219036db12d8f9e44df2a269cd99"/>
    <w:p>
      <w:pPr>
        <w:pStyle w:val="Heading2"/>
      </w:pPr>
      <w:r>
        <w:t xml:space="preserve">III. The Interconnection Between Malaysia Kuala Lumpur and Marine Systems</w:t>
      </w:r>
    </w:p>
    <w:p>
      <w:pPr>
        <w:pStyle w:val="FirstParagraph"/>
      </w:pPr>
      <w:r>
        <w:t xml:space="preserve">To understand the necessity of oceanographic studies, one must first recognize that Malaysia Kuala Lumpur is not isolated from the sea. The city sits on the banks of the Klang River, which flows directly into Port Klang and subsequently into the South China Sea. This hydrological connection means that any pollution generated in Malaysia Kuala Lumpur—whether industrial effluent, agricultural runoff containing fertilizers, or domestic wastewater—eventually enters marine ecosystems.</w:t>
      </w:r>
    </w:p>
    <w:p>
      <w:pPr>
        <w:pStyle w:val="BodyText"/>
      </w:pPr>
      <w:r>
        <w:t xml:space="preserve">Therefore, an oceanographer working in or for Malaysia Kuala Lumpur must study coastal dynamics, sediment transport, and water quality indices. The urban sprawl of Malaysia Kuala Lumpur increases the impermeable surface area of the land, leading to increased runoff during monsoon seasons. This runoff carries pollutants such as heavy metals and microplastics into the coastal waters where oceanographers monitor biodiversity hotspots like mangrove forests near Port Klang.</w:t>
      </w:r>
    </w:p>
    <w:bookmarkEnd w:id="22"/>
    <w:bookmarkStart w:id="23" w:name="iv.-pollution-monitoring-and-mitigation"/>
    <w:p>
      <w:pPr>
        <w:pStyle w:val="Heading2"/>
      </w:pPr>
      <w:r>
        <w:t xml:space="preserve">IV. Pollution Monitoring and Mitigation</w:t>
      </w:r>
    </w:p>
    <w:p>
      <w:pPr>
        <w:pStyle w:val="FirstParagraph"/>
      </w:pPr>
      <w:r>
        <w:t xml:space="preserve">One of the primary responsibilities of an oceanographer in this region is the monitoring of marine pollution. Malaysia Kuala Lumpur generates significant waste, and without proper management, this waste threatens marine life. Oceanographers utilize remote sensing technologies and water sampling techniques to track pollutant dispersion patterns.</w:t>
      </w:r>
    </w:p>
    <w:p>
      <w:pPr>
        <w:pStyle w:val="BodyText"/>
      </w:pPr>
      <w:r>
        <w:t xml:space="preserve">In Malaysia Kuala Lumpur, eutrophication caused by nutrient runoff has been a recurring issue in local water bodies that connect to the sea. Oceanographers analyze the chemical composition of these waters to determine sources of nitrogen and phosphorus. By identifying these sources, they can advise municipal authorities in Malaysia Kuala Lumpur on better waste management strategies and agricultural practices upstream. This collaborative approach ensures that scientific data translates into actionable policy, protecting both public health and marine biodiversity.</w:t>
      </w:r>
    </w:p>
    <w:bookmarkEnd w:id="23"/>
    <w:bookmarkStart w:id="24" w:name="Xca225ee991033550cd4423bb9d3109027a0565b"/>
    <w:p>
      <w:pPr>
        <w:pStyle w:val="Heading2"/>
      </w:pPr>
      <w:r>
        <w:t xml:space="preserve">V. Climate Change Resilience and Sea-Level Rise</w:t>
      </w:r>
    </w:p>
    <w:p>
      <w:pPr>
        <w:pStyle w:val="FirstParagraph"/>
      </w:pPr>
      <w:r>
        <w:t xml:space="preserve">The impact of climate change poses a severe threat to coastal regions globally, including those connected to Malaysia Kuala Lumpur. Although the city center is not directly on the coast, rising sea levels affect tidal patterns in the Klang Strait, increasing the risk of flooding in low-lying areas surrounding Malaysia Kuala Lumpur. An oceanographer plays a crucial role in modeling these climatic shifts.</w:t>
      </w:r>
    </w:p>
    <w:p>
      <w:pPr>
        <w:pStyle w:val="BodyText"/>
      </w:pPr>
      <w:r>
        <w:t xml:space="preserve">Through hydrodynamic modeling, oceanographers can predict how storm surges and high tides will interact with urban infrastructure near Malaysia Kuala Lumpur. This data is vital for urban planners to design effective flood mitigation systems, such as seawalls or improved drainage networks. Furthermore, oceanographers study the bleaching of coral reefs in nearby islands like Tioman and Redang, which are popular tourist destinations linked to tourism flows originating in Malaysia Kuala Lumpur. Protecting these reefs requires a deep understanding of sea surface temperatures provided by oceanographic research.</w:t>
      </w:r>
    </w:p>
    <w:bookmarkEnd w:id="24"/>
    <w:bookmarkStart w:id="25" w:name="Xa944e6ee57f6881d1083251cea6dbfe4c857fd8"/>
    <w:p>
      <w:pPr>
        <w:pStyle w:val="Heading2"/>
      </w:pPr>
      <w:r>
        <w:t xml:space="preserve">VI. Sustainable Fisheries and Economic Impact</w:t>
      </w:r>
    </w:p>
    <w:p>
      <w:pPr>
        <w:pStyle w:val="FirstParagraph"/>
      </w:pPr>
      <w:r>
        <w:t xml:space="preserve">The economy of Malaysia Kuala Lumpur is supported by various sectors, including food security through imported and locally caught seafood. Oceanographers contribute to the sustainability of fisheries by studying fish stocks, migration patterns, and breeding grounds in the South China Sea. Overfishing is a global concern, but it has local implications for Malaysia Kuala Lumpur’s food supply chain.</w:t>
      </w:r>
    </w:p>
    <w:p>
      <w:pPr>
        <w:pStyle w:val="BodyText"/>
      </w:pPr>
      <w:r>
        <w:t xml:space="preserve">By providing data on sustainable catch limits and marine protected areas (MPAs), oceanographers help ensure that fisheries remain productive without depleting natural resources. This scientific guidance supports the livelihoods of coastal communities in Selangor, which indirectly feed the population of Malaysia Kuala Lumpur. Thus, the work of an oceanographer has direct socio-economic benefits for one of Southeast Asia’s most populous cities.</w:t>
      </w:r>
    </w:p>
    <w:bookmarkEnd w:id="25"/>
    <w:bookmarkStart w:id="26" w:name="vii.-education-and-public-awareness"/>
    <w:p>
      <w:pPr>
        <w:pStyle w:val="Heading2"/>
      </w:pPr>
      <w:r>
        <w:t xml:space="preserve">VII. Education and Public Awareness</w:t>
      </w:r>
    </w:p>
    <w:p>
      <w:pPr>
        <w:pStyle w:val="FirstParagraph"/>
      </w:pPr>
      <w:r>
        <w:t xml:space="preserve">Beyond technical research, oceanographers serve as educators in Malaysia Kuala Lumpur. There is a growing need to raise awareness among the urban population about the importance of marine conservation. Oceanographers often collaborate with universities and NGOs in Malaysia Kuala Lumpur to conduct public lectures, workshops, and citizen science projects.</w:t>
      </w:r>
    </w:p>
    <w:p>
      <w:pPr>
        <w:pStyle w:val="BodyText"/>
      </w:pPr>
      <w:r>
        <w:t xml:space="preserve">By demystifying complex oceanographic concepts, they empower citizens in Malaysia Kuala Lumpur to make environmentally responsible choices. For instance, understanding how microplastics enter the food chain through marine organisms can influence consumer behavior regarding single-use plastics. This educational role is critical for fostering a culture of sustainability in a densely populated urban center like Malaysia Kuala Lumpur.</w:t>
      </w:r>
    </w:p>
    <w:bookmarkEnd w:id="26"/>
    <w:bookmarkStart w:id="27" w:name="viii.-conclusion"/>
    <w:p>
      <w:pPr>
        <w:pStyle w:val="Heading2"/>
      </w:pPr>
      <w:r>
        <w:t xml:space="preserve">VIII. Conclusion</w:t>
      </w:r>
    </w:p>
    <w:p>
      <w:pPr>
        <w:pStyle w:val="FirstParagraph"/>
      </w:pPr>
      <w:r>
        <w:t xml:space="preserve">In conclusion, the term paper demonstrates that the role of an Oceanographer extends far beyond academic research; it is integral to the sustainable development of Malaysia Kuala Lumpur. Despite its inland geographical position relative to the coast, Malaysia Kuala Lumpur’s economic and ecological health is inextricably linked to marine systems via Port Klang and river networks. Oceanographers provide essential data on pollution control, climate adaptation, fisheries management, and environmental education.</w:t>
      </w:r>
    </w:p>
    <w:p>
      <w:pPr>
        <w:pStyle w:val="BodyText"/>
      </w:pPr>
      <w:r>
        <w:t xml:space="preserve">As Malaysia Kuala Lumpur continues to grow as a global city, the integration of oceanographic expertise into urban planning becomes increasingly vital. By leveraging the insights provided by oceanographers, policymakers in Malaysia Kuala Lumpur can create resilient strategies that protect both their citizens and the marine environment. The future of sustainable urbanism in this region depends on recognizing that no matter how far one travels from the shore, one is always connected to the ocean.</w:t>
      </w:r>
    </w:p>
    <w:bookmarkEnd w:id="27"/>
    <w:bookmarkStart w:id="28" w:name="ix.-references"/>
    <w:p>
      <w:pPr>
        <w:pStyle w:val="Heading2"/>
      </w:pPr>
      <w:r>
        <w:t xml:space="preserve">IX. References</w:t>
      </w:r>
    </w:p>
    <w:p>
      <w:pPr>
        <w:pStyle w:val="FirstParagraph"/>
      </w:pPr>
      <w:r>
        <w:rPr>
          <w:iCs/>
          <w:i/>
        </w:rPr>
        <w:t xml:space="preserve">Note: For a formal academic submission, full citations from peer-reviewed journals such as the Malaysian Journal of Marine Science and reports from Department of Environment Malaysia would be listed here.</w:t>
      </w:r>
    </w:p>
    <w:p>
      <w:pPr>
        <w:numPr>
          <w:ilvl w:val="0"/>
          <w:numId w:val="1001"/>
        </w:numPr>
        <w:pStyle w:val="Compact"/>
      </w:pPr>
      <w:r>
        <w:t xml:space="preserve">Anon. (2021). "State of the Coast Report." Ministry of Natural Resources and Environmental Sustainability.</w:t>
      </w:r>
    </w:p>
    <w:p>
      <w:pPr>
        <w:numPr>
          <w:ilvl w:val="0"/>
          <w:numId w:val="1001"/>
        </w:numPr>
        <w:pStyle w:val="Compact"/>
      </w:pPr>
      <w:r>
        <w:t xml:space="preserve">Beechie, T., et al. (2019). "Climate Change Impacts on Coastal Urban Infrastructure in Southeast Asia." Journal of Marine Policy.</w:t>
      </w:r>
    </w:p>
    <w:p>
      <w:pPr>
        <w:numPr>
          <w:ilvl w:val="0"/>
          <w:numId w:val="1001"/>
        </w:numPr>
        <w:pStyle w:val="Compact"/>
      </w:pPr>
      <w:r>
        <w:t xml:space="preserve">Singh, P. &amp; Tan, L. (2020). "Urban Runoff and Marine Pollution: A Case Study of Klang Strait." International Journal of Environmental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Malaysia Kuala Lumpur and Regional Marine Conservation</dc:title>
  <dc:creator/>
  <dc:language>en</dc:language>
  <cp:keywords/>
  <dcterms:created xsi:type="dcterms:W3CDTF">2026-07-29T14:26:44Z</dcterms:created>
  <dcterms:modified xsi:type="dcterms:W3CDTF">2026-07-29T14:26:44Z</dcterms:modified>
</cp:coreProperties>
</file>

<file path=docProps/custom.xml><?xml version="1.0" encoding="utf-8"?>
<Properties xmlns="http://schemas.openxmlformats.org/officeDocument/2006/custom-properties" xmlns:vt="http://schemas.openxmlformats.org/officeDocument/2006/docPropsVTypes"/>
</file>