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998de69e61c5807a2be7aa2be8ba1d7245e0025"/>
    <w:p>
      <w:pPr>
        <w:pStyle w:val="Heading1"/>
      </w:pPr>
      <w:r>
        <w:t xml:space="preserve">The Role of the Oceanographer in New Zealand Auckland</w:t>
      </w:r>
    </w:p>
    <w:p>
      <w:pPr>
        <w:pStyle w:val="FirstParagraph"/>
      </w:pPr>
      <w:r>
        <w:t xml:space="preserve">A Term Paper Submitted by [Student Name]</w:t>
      </w:r>
      <w:r>
        <w:br/>
      </w:r>
      <w:r>
        <w:t xml:space="preserve">Course: Marine Science 401</w:t>
      </w:r>
      <w:r>
        <w:br/>
      </w:r>
      <w:r>
        <w:t xml:space="preserve">Date: October 26, 2023</w:t>
      </w:r>
    </w:p>
    <w:bookmarkStart w:id="20" w:name="X6ce6c0e6a3138b825465c0e90e91e18d5a92407"/>
    <w:p>
      <w:pPr>
        <w:pStyle w:val="Heading2"/>
      </w:pPr>
      <w:r>
        <w:t xml:space="preserve">Introduction to the Oceanographer in the Context of New Zealand Auckland</w:t>
      </w:r>
    </w:p>
    <w:p>
      <w:pPr>
        <w:pStyle w:val="FirstParagraph"/>
      </w:pPr>
      <w:r>
        <w:t xml:space="preserve">The field of oceanography has evolved significantly over the past few decades, transforming from a purely academic pursuit into a critical discipline with profound implications for environmental policy, economic stability, and public safety. Central to this evolution is the role of the oceanographer, a scientist dedicated to understanding the physical and biological aspects of the ocean. In New Zealand Auckland, one of the most dynamic maritime regions in the world, these professionals play an indispensable role in managing complex marine ecosystems and addressing global climate challenges.</w:t>
      </w:r>
    </w:p>
    <w:p>
      <w:pPr>
        <w:pStyle w:val="BodyText"/>
      </w:pPr>
      <w:r>
        <w:t xml:space="preserve">New Zealand Auckland serves as a primary hub for marine research due to its unique geographical position. Situated on two harbors—the Waitematā Harbour and Manukau Harbour—the city is surrounded by the Pacific Ocean and the Tasman Sea. This location provides oceanographers with unparalleled access to diverse marine environments, ranging from shallow estuarine systems to deep-sea trenches. The presence of world-class institutions such as the University of Auckland’s School of Environment and National Institute of Water and Atmospheric Research (NIWA) offices in the region ensures that New Zealand Auckland remains at the forefront of oceanographic innovation.</w:t>
      </w:r>
    </w:p>
    <w:bookmarkEnd w:id="20"/>
    <w:bookmarkStart w:id="21" w:name="Xfa2be595405a9646143e369d3e06e83d94b7a85"/>
    <w:p>
      <w:pPr>
        <w:pStyle w:val="Heading2"/>
      </w:pPr>
      <w:r>
        <w:t xml:space="preserve">The Scientific Responsibilities of an Oceanographer</w:t>
      </w:r>
    </w:p>
    <w:p>
      <w:pPr>
        <w:pStyle w:val="FirstParagraph"/>
      </w:pPr>
      <w:r>
        <w:t xml:space="preserve">An oceanographer is not a monolithic profession but rather a collective term for specialists who focus on various aspects of marine science. These include physical oceanography, which studies waves, currents, and tides; chemical oceanography, which examines the composition of seawater; biological oceanography, which investigates marine life and ecosystems; and geological oceanography, which explores the seafloor's structure. In New Zealand Auckland, these disciplines converge to address local issues such as coastal erosion, water quality management in urban harbors, and the impact of fishing on biodiversity.</w:t>
      </w:r>
    </w:p>
    <w:p>
      <w:pPr>
        <w:pStyle w:val="BodyText"/>
      </w:pPr>
      <w:r>
        <w:t xml:space="preserve">Physical oceanographers working in New Zealand Auckland often focus on understanding the complex interaction between land and sea. The region’s geography means that tidal currents can be particularly strong, affecting sediment transport and coastal infrastructure. By modeling these physical processes, oceanographers provide essential data for urban planners and engineers who are designing resilient waterfront developments.</w:t>
      </w:r>
    </w:p>
    <w:p>
      <w:pPr>
        <w:pStyle w:val="BodyText"/>
      </w:pPr>
      <w:r>
        <w:t xml:space="preserve">Biological oceanography is equally critical in New Zealand Auckland, given the region's rich marine biodiversity. The Hauraki Gulf, located just east of the city, is home to numerous endemic species and fragile habitats such as seagrass beds. Oceanographers conduct extensive surveys to monitor health indicators of these ecosystems, tracking changes in fish populations and the prevalence of invasive species. This data is vital for conservation efforts and sustainable fisheries management.</w:t>
      </w:r>
    </w:p>
    <w:bookmarkEnd w:id="21"/>
    <w:bookmarkStart w:id="22" w:name="Xedaa66849b3dc229a58f5ae14d45ae6c3f34097"/>
    <w:p>
      <w:pPr>
        <w:pStyle w:val="Heading2"/>
      </w:pPr>
      <w:r>
        <w:t xml:space="preserve">Climate Change and Environmental Monitoring</w:t>
      </w:r>
    </w:p>
    <w:p>
      <w:pPr>
        <w:pStyle w:val="FirstParagraph"/>
      </w:pPr>
      <w:r>
        <w:t xml:space="preserve">The impact of climate change on the oceans is a pressing global concern, and New Zealand Auckland is no exception. Rising sea temperatures, ocean acidification, and changing weather patterns are altering marine environments rapidly. Oceanographers in this region are tasked with monitoring these changes to predict future scenarios and mitigate adverse effects.</w:t>
      </w:r>
    </w:p>
    <w:p>
      <w:pPr>
        <w:pStyle w:val="BodyText"/>
      </w:pPr>
      <w:r>
        <w:t xml:space="preserve">One of the key areas of focus for oceanographers in New Zealand Auckland is sea-level rise. As a coastal city with significant population centers near the shoreline, Auckland faces direct threats from flooding and storm surges. Oceanographers utilize satellite data and buoy networks to measure sea levels accurately. Their findings inform national adaptation strategies, helping policymakers develop infrastructure that can withstand extreme weather events.</w:t>
      </w:r>
    </w:p>
    <w:p>
      <w:pPr>
        <w:pStyle w:val="BodyText"/>
      </w:pPr>
      <w:r>
        <w:t xml:space="preserve">Additionally, ocean acidification poses a severe threat to shellfish industries and coral ecosystems. By analyzing water chemistry samples collected from various sites around New Zealand Auckland, oceanographers can track pH levels and carbonate saturation states. This information is crucial for aquaculture businesses that rely on stable chemical conditions for oyster and scallop farming. Early warning systems developed through these studies allow industry stakeholders to take proactive measures during periods of environmental stress.</w:t>
      </w:r>
    </w:p>
    <w:bookmarkEnd w:id="22"/>
    <w:bookmarkStart w:id="23" w:name="X1c4994f43baf4944da9740b78c41e56cc3ecff5"/>
    <w:p>
      <w:pPr>
        <w:pStyle w:val="Heading2"/>
      </w:pPr>
      <w:r>
        <w:t xml:space="preserve">Economic Impact and Industry Collaboration</w:t>
      </w:r>
    </w:p>
    <w:p>
      <w:pPr>
        <w:pStyle w:val="FirstParagraph"/>
      </w:pPr>
      <w:r>
        <w:t xml:space="preserve">The economic significance of oceanography in New Zealand Auckland extends beyond scientific research. The marine sector contributes substantially to the national economy through tourism, fishing, shipping, and renewable energy projects. Oceanographers provide the technical expertise necessary to support these industries sustainably.</w:t>
      </w:r>
    </w:p>
    <w:p>
      <w:pPr>
        <w:pStyle w:val="BodyText"/>
      </w:pPr>
      <w:r>
        <w:t xml:space="preserve">In the realm of renewable energy, offshore wind and wave power are emerging as viable alternatives to fossil fuels. Oceanographers assess site suitability by analyzing wave heights, wind patterns, and seabed conditions. Their input ensures that renewable energy installations are efficient and environmentally friendly. In New Zealand Auckland, several pilot projects are underway to harness the region’s abundant marine resources for clean energy production.</w:t>
      </w:r>
    </w:p>
    <w:p>
      <w:pPr>
        <w:pStyle w:val="BodyText"/>
      </w:pPr>
      <w:r>
        <w:t xml:space="preserve">Tourism is another sector that benefits directly from oceanographic research. Popular activities such as diving, snorkeling, and whale watching depend on healthy marine ecosystems. Oceanographers collaborate with tourism operators to promote eco-friendly practices and educate the public about the importance of conservation. By highlighting the natural beauty of New Zealand Auckland’s waters, they help attract visitors while ensuring that ecological integrity is maintained.</w:t>
      </w:r>
    </w:p>
    <w:bookmarkEnd w:id="23"/>
    <w:bookmarkStart w:id="24" w:name="challenges-and-future-directions"/>
    <w:p>
      <w:pPr>
        <w:pStyle w:val="Heading2"/>
      </w:pPr>
      <w:r>
        <w:t xml:space="preserve">Challenges and Future Directions</w:t>
      </w:r>
    </w:p>
    <w:p>
      <w:pPr>
        <w:pStyle w:val="FirstParagraph"/>
      </w:pPr>
      <w:r>
        <w:t xml:space="preserve">Despite significant advancements, oceanographers in New Zealand Auckland face numerous challenges. Limited funding for long-term monitoring programs restricts the scope of some research projects. Furthermore, the increasing frequency of extreme weather events complicates data collection efforts, as fieldwork becomes riskier and less predictable.</w:t>
      </w:r>
    </w:p>
    <w:p>
      <w:pPr>
        <w:pStyle w:val="BodyText"/>
      </w:pPr>
      <w:r>
        <w:t xml:space="preserve">Data management is another critical issue. The volume of information generated by modern oceanographic instruments is vast, requiring sophisticated analytical tools and storage solutions. Oceanographers must continually upgrade their technical skills to handle big data effectively. Collaboration with computer scientists and data analysts is becoming increasingly common in New Zealand Auckland to address these complexities.</w:t>
      </w:r>
    </w:p>
    <w:p>
      <w:pPr>
        <w:pStyle w:val="BodyText"/>
      </w:pPr>
      <w:r>
        <w:t xml:space="preserve">Looking ahead, the role of the oceanographer will likely expand as global attention turns more intensely toward sustainability goals. International cooperation will be essential for addressing transboundary issues such as migratory species protection and pollution control. New Zealand Auckland, with its strategic location and advanced research capabilities, is well-positioned to lead such collaborative efforts.</w:t>
      </w:r>
    </w:p>
    <w:bookmarkEnd w:id="24"/>
    <w:bookmarkStart w:id="25" w:name="conclusion"/>
    <w:p>
      <w:pPr>
        <w:pStyle w:val="Heading2"/>
      </w:pPr>
      <w:r>
        <w:t xml:space="preserve">Conclusion</w:t>
      </w:r>
    </w:p>
    <w:p>
      <w:pPr>
        <w:pStyle w:val="FirstParagraph"/>
      </w:pPr>
      <w:r>
        <w:t xml:space="preserve">In conclusion, the oceanographer plays a pivotal role in shaping our understanding of the marine environment in New Zealand Auckland. Through rigorous scientific inquiry and practical application, these professionals contribute to environmental preservation, economic growth, and societal resilience. As challenges related to climate change and resource management intensify, the expertise of oceanographers will become even more invaluable.</w:t>
      </w:r>
    </w:p>
    <w:p>
      <w:pPr>
        <w:pStyle w:val="BodyText"/>
      </w:pPr>
      <w:r>
        <w:t xml:space="preserve">The integration of physical, chemical, biological, and geological perspectives allows for a holistic approach to marine science. In New Zealand Auckland, this interdisciplinary methodology ensures that solutions are comprehensive and effective. By continuing to invest in oceanographic research and education, society can better navigate the complexities of our blue planet.</w:t>
      </w:r>
    </w:p>
    <w:p>
      <w:pPr>
        <w:pStyle w:val="BodyText"/>
      </w:pPr>
      <w:r>
        <w:t xml:space="preserve">Ultimately, the work of the oceanographer in New Zealand Auckland serves as a model for how scientific knowledge can be applied to benefit both people and nature. As we move forward into an era defined by environmental uncertainty, the insights provided by these dedicated scientists will guide us toward a more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New Zealand Auckland</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