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8" w:name="X52afab6337d4f3128ead2cf021e880ef1887dea"/>
    <w:p>
      <w:pPr>
        <w:pStyle w:val="Heading1"/>
      </w:pPr>
      <w:r>
        <w:t xml:space="preserve">The Role and Impact of an Oceanographer in the Context of Qatar Doha</w:t>
      </w:r>
    </w:p>
    <w:p>
      <w:pPr>
        <w:pStyle w:val="FirstParagraph"/>
      </w:pPr>
      <w:r>
        <w:rPr>
          <w:bCs/>
          <w:b/>
        </w:rPr>
        <w:t xml:space="preserve">A Term Paper Submitted by:</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Doha for Science and Technology</w:t>
      </w:r>
    </w:p>
    <w:bookmarkStart w:id="20" w:name="i.-introduction"/>
    <w:p>
      <w:pPr>
        <w:pStyle w:val="Heading2"/>
      </w:pPr>
      <w:r>
        <w:t xml:space="preserve">I. Introduction</w:t>
      </w:r>
    </w:p>
    <w:p>
      <w:pPr>
        <w:pStyle w:val="FirstParagraph"/>
      </w:pPr>
      <w:r>
        <w:t xml:space="preserve">Oceanography, the study of the physical and biological aspects of the ocean, is a discipline that has evolved from pure scientific curiosity to a critical component of national strategy and environmental stewardship. For nations situated along complex coastlines, understanding the marine environment is not merely an academic pursuit but a necessity for survival and economic prosperity. In this context,</w:t>
      </w:r>
      <w:r>
        <w:t xml:space="preserve"> </w:t>
      </w:r>
      <w:r>
        <w:rPr>
          <w:bCs/>
          <w:b/>
        </w:rPr>
        <w:t xml:space="preserve">Qatar Doha</w:t>
      </w:r>
      <w:r>
        <w:t xml:space="preserve">, the capital city of the State of Qatar, presents a unique case study for analyzing the role of an</w:t>
      </w:r>
      <w:r>
        <w:t xml:space="preserve"> </w:t>
      </w:r>
      <w:r>
        <w:rPr>
          <w:bCs/>
          <w:b/>
        </w:rPr>
        <w:t xml:space="preserve">Oceanographer</w:t>
      </w:r>
      <w:r>
        <w:t xml:space="preserve">. Situated on the coast of the Persian Gulf (locally known as the Arabian Gulf), Doha faces specific environmental challenges and opportunities that require specialized marine expertise. This term paper explores how an</w:t>
      </w:r>
      <w:r>
        <w:t xml:space="preserve"> </w:t>
      </w:r>
      <w:r>
        <w:rPr>
          <w:bCs/>
          <w:b/>
        </w:rPr>
        <w:t xml:space="preserve">Oceanographer</w:t>
      </w:r>
      <w:r>
        <w:t xml:space="preserve"> </w:t>
      </w:r>
      <w:r>
        <w:t xml:space="preserve">contributes to sustainable development, infrastructure protection, and ecological balance in</w:t>
      </w:r>
      <w:r>
        <w:t xml:space="preserve"> </w:t>
      </w:r>
      <w:r>
        <w:rPr>
          <w:bCs/>
          <w:b/>
        </w:rPr>
        <w:t xml:space="preserve">Qatar Doha</w:t>
      </w:r>
      <w:r>
        <w:t xml:space="preserve">.</w:t>
      </w:r>
    </w:p>
    <w:bookmarkEnd w:id="20"/>
    <w:bookmarkStart w:id="21" w:name="X6f170c02f9d689ffc1eb15b65040c728402918a"/>
    <w:p>
      <w:pPr>
        <w:pStyle w:val="Heading2"/>
      </w:pPr>
      <w:r>
        <w:t xml:space="preserve">II. The Geographical Context: The Arabian Gulf and Doha</w:t>
      </w:r>
    </w:p>
    <w:p>
      <w:pPr>
        <w:pStyle w:val="FirstParagraph"/>
      </w:pPr>
      <w:r>
        <w:t xml:space="preserve">To understand the mandate of an oceanographer in this region, one must first appreciate the unique characteristics of the Arabian Gulf. It is a semi-enclosed basin with high salinity levels due to limited water exchange with the open ocean and high rates of evaporation. The waters surrounding</w:t>
      </w:r>
      <w:r>
        <w:t xml:space="preserve"> </w:t>
      </w:r>
      <w:r>
        <w:rPr>
          <w:bCs/>
          <w:b/>
        </w:rPr>
        <w:t xml:space="preserve">Qatar Doha</w:t>
      </w:r>
      <w:r>
        <w:t xml:space="preserve"> </w:t>
      </w:r>
      <w:r>
        <w:t xml:space="preserve">are shallow, which makes them particularly susceptible to temperature fluctuations and pollution accumulation. Furthermore, the region is rich in hydrocarbon resources but also fragile marine ecosystems, including coral reefs that serve as nurseries for marine life.</w:t>
      </w:r>
    </w:p>
    <w:p>
      <w:pPr>
        <w:pStyle w:val="BodyText"/>
      </w:pPr>
      <w:r>
        <w:t xml:space="preserve">The rapid urbanization of</w:t>
      </w:r>
      <w:r>
        <w:t xml:space="preserve"> </w:t>
      </w:r>
      <w:r>
        <w:rPr>
          <w:bCs/>
          <w:b/>
        </w:rPr>
        <w:t xml:space="preserve">Qatar Doha</w:t>
      </w:r>
      <w:r>
        <w:t xml:space="preserve">, driven by the nation’s vision for diversification beyond oil and gas, has led to extensive land reclamation projects such as the Pearl-Qatar and Lusail City. These engineering feats alter local hydrodynamics, affecting sediment transport and water quality. An</w:t>
      </w:r>
      <w:r>
        <w:t xml:space="preserve"> </w:t>
      </w:r>
      <w:r>
        <w:rPr>
          <w:bCs/>
          <w:b/>
        </w:rPr>
        <w:t xml:space="preserve">Oceanographer</w:t>
      </w:r>
      <w:r>
        <w:t xml:space="preserve"> </w:t>
      </w:r>
      <w:r>
        <w:t xml:space="preserve">plays a pivotal role in monitoring these changes, ensuring that urban expansion does not compromise the integrity of the coastal ecosystem.</w:t>
      </w:r>
    </w:p>
    <w:bookmarkEnd w:id="21"/>
    <w:bookmarkStart w:id="22" w:name="X2e1937ebcd381feddeef3556d0155f6cf316659"/>
    <w:p>
      <w:pPr>
        <w:pStyle w:val="Heading2"/>
      </w:pPr>
      <w:r>
        <w:t xml:space="preserve">III. The Role of the Oceanographer in Environmental Monitoring</w:t>
      </w:r>
    </w:p>
    <w:p>
      <w:pPr>
        <w:pStyle w:val="FirstParagraph"/>
      </w:pPr>
      <w:r>
        <w:t xml:space="preserve">The primary responsibility of an oceanographer operating in</w:t>
      </w:r>
      <w:r>
        <w:t xml:space="preserve"> </w:t>
      </w:r>
      <w:r>
        <w:rPr>
          <w:bCs/>
          <w:b/>
        </w:rPr>
        <w:t xml:space="preserve">Qatar Doha</w:t>
      </w:r>
      <w:r>
        <w:t xml:space="preserve"> </w:t>
      </w:r>
      <w:r>
        <w:t xml:space="preserve">is environmental monitoring. This involves collecting data on sea surface temperatures, salinity profiles, currents, and turbidity. In recent years, the threat of marine heatwaves has increased due to global climate change. An oceanographer utilizes satellite imagery and in-situ sensors to track these anomalies. For instance, during summer months when water temperatures can exceed 35°C (95°F), an oceanographer must assess the stress placed on coral reefs along the coast of</w:t>
      </w:r>
      <w:r>
        <w:t xml:space="preserve"> </w:t>
      </w:r>
      <w:r>
        <w:rPr>
          <w:bCs/>
          <w:b/>
        </w:rPr>
        <w:t xml:space="preserve">Qatar Doha</w:t>
      </w:r>
      <w:r>
        <w:t xml:space="preserve">.</w:t>
      </w:r>
    </w:p>
    <w:p>
      <w:pPr>
        <w:pStyle w:val="BodyText"/>
      </w:pPr>
      <w:r>
        <w:t xml:space="preserve">Furthermore, oceanographers analyze water quality parameters to detect pollutants. Given that a significant portion of wastewater and industrial discharge is released into the Gulf, continuous monitoring is essential. An oceanographer identifies sources of contamination, such as agricultural runoff or untreated sewage, and proposes mitigation strategies. This data is crucial for regulatory bodies in</w:t>
      </w:r>
      <w:r>
        <w:t xml:space="preserve"> </w:t>
      </w:r>
      <w:r>
        <w:rPr>
          <w:bCs/>
          <w:b/>
        </w:rPr>
        <w:t xml:space="preserve">Qatar Doha</w:t>
      </w:r>
      <w:r>
        <w:t xml:space="preserve"> </w:t>
      </w:r>
      <w:r>
        <w:t xml:space="preserve">to enforce environmental standards and protect public health.</w:t>
      </w:r>
    </w:p>
    <w:bookmarkEnd w:id="22"/>
    <w:bookmarkStart w:id="23" w:name="X8d26e879a638ef2cb3321506ed39abf134aae78"/>
    <w:p>
      <w:pPr>
        <w:pStyle w:val="Heading2"/>
      </w:pPr>
      <w:r>
        <w:t xml:space="preserve">IV. Supporting Infrastructure and Disaster Management</w:t>
      </w:r>
    </w:p>
    <w:p>
      <w:pPr>
        <w:pStyle w:val="FirstParagraph"/>
      </w:pPr>
      <w:r>
        <w:rPr>
          <w:bCs/>
          <w:b/>
        </w:rPr>
        <w:t xml:space="preserve">Oceanographers</w:t>
      </w:r>
      <w:r>
        <w:t xml:space="preserve"> </w:t>
      </w:r>
      <w:r>
        <w:t xml:space="preserve">are also integral to the planning and maintenance of coastal infrastructure. In a city like</w:t>
      </w:r>
      <w:r>
        <w:t xml:space="preserve"> </w:t>
      </w:r>
      <w:r>
        <w:rPr>
          <w:bCs/>
          <w:b/>
        </w:rPr>
        <w:t xml:space="preserve">Qatar Doha</w:t>
      </w:r>
      <w:r>
        <w:t xml:space="preserve">, where much of the modern skyline is built on reclaimed land, understanding wave dynamics and storm surges is vital. While cyclones are rare in the Arabian Gulf, they do occur (e.g., Cyclone Shaheen in 2021), and their impact can be devastating due to shallow waters amplifying wave heights.</w:t>
      </w:r>
    </w:p>
    <w:p>
      <w:pPr>
        <w:pStyle w:val="BodyText"/>
      </w:pPr>
      <w:r>
        <w:t xml:space="preserve">An oceanographer models these hydrodynamic events to design seawalls, breakwaters, and drainage systems that can withstand extreme weather. By predicting the impact of storm surges on low-lying areas of</w:t>
      </w:r>
      <w:r>
        <w:t xml:space="preserve"> </w:t>
      </w:r>
      <w:r>
        <w:rPr>
          <w:bCs/>
          <w:b/>
        </w:rPr>
        <w:t xml:space="preserve">Qatar Doha</w:t>
      </w:r>
      <w:r>
        <w:t xml:space="preserve">, an oceanographer helps municipal planners create resilient urban environments. This predictive capability is a direct application of physical oceanography, translating complex fluid dynamics into actionable civil engineering guidelines.</w:t>
      </w:r>
    </w:p>
    <w:bookmarkEnd w:id="23"/>
    <w:bookmarkStart w:id="24" w:name="v.-fisheries-and-food-security"/>
    <w:p>
      <w:pPr>
        <w:pStyle w:val="Heading2"/>
      </w:pPr>
      <w:r>
        <w:t xml:space="preserve">V. Fisheries and Food Security</w:t>
      </w:r>
    </w:p>
    <w:p>
      <w:pPr>
        <w:pStyle w:val="FirstParagraph"/>
      </w:pPr>
      <w:r>
        <w:t xml:space="preserve">Sustainability is a cornerstone of Qatar National Vision 2030. An important aspect of this vision involves enhancing food security, which includes sustainable fisheries. The Arabian Gulf supports diverse marine biodiversity, including species like hamour (grouper) and mullet, which are economically and culturally significant to the people of</w:t>
      </w:r>
      <w:r>
        <w:t xml:space="preserve"> </w:t>
      </w:r>
      <w:r>
        <w:rPr>
          <w:bCs/>
          <w:b/>
        </w:rPr>
        <w:t xml:space="preserve">Qatar Doha</w:t>
      </w:r>
      <w:r>
        <w:t xml:space="preserve">.</w:t>
      </w:r>
    </w:p>
    <w:p>
      <w:pPr>
        <w:pStyle w:val="BodyText"/>
      </w:pPr>
      <w:r>
        <w:t xml:space="preserve">A biological oceanographer studies fish populations, migration patterns, and breeding grounds. By understanding the life cycles of commercially important species, an oceanographer can advise on fishing quotas and marine protected areas (MPAs). In</w:t>
      </w:r>
      <w:r>
        <w:t xml:space="preserve"> </w:t>
      </w:r>
      <w:r>
        <w:rPr>
          <w:bCs/>
          <w:b/>
        </w:rPr>
        <w:t xml:space="preserve">Qatar Doha</w:t>
      </w:r>
      <w:r>
        <w:t xml:space="preserve">, establishing MPAs is a growing priority to prevent overfishing. An oceanographer provides the scientific baseline data needed to designate these zones, ensuring that fish stocks remain healthy for future generations while supporting the local fishing industry.</w:t>
      </w:r>
    </w:p>
    <w:bookmarkEnd w:id="24"/>
    <w:bookmarkStart w:id="25" w:name="X8730fda9cd2f357a28d4dd741bc038b7136ed15"/>
    <w:p>
      <w:pPr>
        <w:pStyle w:val="Heading2"/>
      </w:pPr>
      <w:r>
        <w:t xml:space="preserve">VI. Education and Public Awareness in Qatar Doha</w:t>
      </w:r>
    </w:p>
    <w:p>
      <w:pPr>
        <w:pStyle w:val="FirstParagraph"/>
      </w:pPr>
      <w:r>
        <w:t xml:space="preserve">Beyond research and policy, an oceanographer serves as a bridge between science and the public. In</w:t>
      </w:r>
      <w:r>
        <w:t xml:space="preserve"> </w:t>
      </w:r>
      <w:r>
        <w:rPr>
          <w:bCs/>
          <w:b/>
        </w:rPr>
        <w:t xml:space="preserve">Qatar Doha</w:t>
      </w:r>
      <w:r>
        <w:t xml:space="preserve">, there is a growing emphasis on STEM (Science, Technology, Engineering, and Mathematics) education. An oceanographer often collaborates with institutions such as Qatar University and the Qatar National Research Fund to develop curricula that inspire the next generation of scientists.</w:t>
      </w:r>
    </w:p>
    <w:p>
      <w:pPr>
        <w:pStyle w:val="BodyText"/>
      </w:pPr>
      <w:r>
        <w:t xml:space="preserve">Public outreach initiatives led by oceanographers help residents understand the value of their marine environment. Through workshops at places like Museum of Islamic Art or community centers in</w:t>
      </w:r>
      <w:r>
        <w:t xml:space="preserve"> </w:t>
      </w:r>
      <w:r>
        <w:rPr>
          <w:bCs/>
          <w:b/>
        </w:rPr>
        <w:t xml:space="preserve">Qatar Doha</w:t>
      </w:r>
      <w:r>
        <w:t xml:space="preserve">, oceanographers explain issues such as plastic pollution and coral bleaching. This educational role fosters a culture of conservation, encouraging citizens to adopt sustainable practices that reduce their environmental footprint.</w:t>
      </w:r>
    </w:p>
    <w:bookmarkEnd w:id="25"/>
    <w:bookmarkStart w:id="26" w:name="vii.-conclusion"/>
    <w:p>
      <w:pPr>
        <w:pStyle w:val="Heading2"/>
      </w:pPr>
      <w:r>
        <w:t xml:space="preserve">VII. Conclusion</w:t>
      </w:r>
    </w:p>
    <w:p>
      <w:pPr>
        <w:pStyle w:val="FirstParagraph"/>
      </w:pPr>
      <w:r>
        <w:t xml:space="preserve">In conclusion, the role of an oceanographer in</w:t>
      </w:r>
      <w:r>
        <w:t xml:space="preserve"> </w:t>
      </w:r>
      <w:r>
        <w:rPr>
          <w:bCs/>
          <w:b/>
        </w:rPr>
        <w:t xml:space="preserve">Qatar Doha</w:t>
      </w:r>
      <w:r>
        <w:t xml:space="preserve"> </w:t>
      </w:r>
      <w:r>
        <w:t xml:space="preserve">is multifaceted and indispensable. It extends far beyond traditional scientific inquiry into practical applications that support national development goals. From monitoring environmental health and protecting infrastructure to ensuring food security through sustainable fisheries, an oceanographer provides the critical data necessary for informed decision-making.</w:t>
      </w:r>
    </w:p>
    <w:p>
      <w:pPr>
        <w:pStyle w:val="BodyText"/>
      </w:pPr>
      <w:r>
        <w:t xml:space="preserve">As</w:t>
      </w:r>
      <w:r>
        <w:t xml:space="preserve"> </w:t>
      </w:r>
      <w:r>
        <w:rPr>
          <w:bCs/>
          <w:b/>
        </w:rPr>
        <w:t xml:space="preserve">Qatar Doha</w:t>
      </w:r>
      <w:r>
        <w:t xml:space="preserve"> </w:t>
      </w:r>
      <w:r>
        <w:t xml:space="preserve">continues to grow and diversify, the challenges facing its marine environment will become increasingly complex. Global climate change, urbanization pressures, and industrial demands require a robust scientific response. The oceanographer stands at the forefront of this response, offering insights that balance economic progress with ecological preservation. Ultimately, the sustainable future of</w:t>
      </w:r>
      <w:r>
        <w:t xml:space="preserve"> </w:t>
      </w:r>
      <w:r>
        <w:rPr>
          <w:bCs/>
          <w:b/>
        </w:rPr>
        <w:t xml:space="preserve">Qatar Doha</w:t>
      </w:r>
      <w:r>
        <w:t xml:space="preserve"> </w:t>
      </w:r>
      <w:r>
        <w:t xml:space="preserve">depends on our ability to understand and protect its oceans, making the work of every oceanographer in this region not just scientifically relevant, but nationally vital.</w:t>
      </w:r>
    </w:p>
    <w:bookmarkEnd w:id="26"/>
    <w:bookmarkStart w:id="27" w:name="viii.-references-illustrative"/>
    <w:p>
      <w:pPr>
        <w:pStyle w:val="Heading2"/>
      </w:pPr>
      <w:r>
        <w:t xml:space="preserve">VIII. References (Illustrative)</w:t>
      </w:r>
    </w:p>
    <w:p>
      <w:pPr>
        <w:numPr>
          <w:ilvl w:val="0"/>
          <w:numId w:val="1001"/>
        </w:numPr>
        <w:pStyle w:val="Compact"/>
      </w:pPr>
      <w:r>
        <w:t xml:space="preserve">Gulf Research Center. (2021). *The Environmental Impact of Urbanization on the Arabian Gulf*. GRC Reports.</w:t>
      </w:r>
    </w:p>
    <w:p>
      <w:pPr>
        <w:numPr>
          <w:ilvl w:val="0"/>
          <w:numId w:val="1001"/>
        </w:numPr>
        <w:pStyle w:val="Compact"/>
      </w:pPr>
      <w:r>
        <w:t xml:space="preserve">Qatar National Research Fund. (2022). *Marine Biodiversity and Coral Reef Health in Qatar*. PNRF Annual Summary.</w:t>
      </w:r>
    </w:p>
    <w:p>
      <w:pPr>
        <w:numPr>
          <w:ilvl w:val="0"/>
          <w:numId w:val="1001"/>
        </w:numPr>
        <w:pStyle w:val="Compact"/>
      </w:pPr>
      <w:r>
        <w:t xml:space="preserve">Ministry of Environment and Climate Change, State of Qatar. (2023). *National Marine Conservation Strategy*. Doha: GovPress.</w:t>
      </w:r>
    </w:p>
    <w:p>
      <w:pPr>
        <w:numPr>
          <w:ilvl w:val="0"/>
          <w:numId w:val="1001"/>
        </w:numPr>
        <w:pStyle w:val="Compact"/>
      </w:pPr>
      <w:r>
        <w:t xml:space="preserve">Khalil, M., &amp; Al-Mutawa, N. (2019). *Hydrodynamics of the Shallow Waters around Lusail City*. Journal of Arabian Gulf Oceanography.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the Context of Qatar Doha</dc:title>
  <dc:creator/>
  <dc:language>en</dc:language>
  <cp:keywords/>
  <dcterms:created xsi:type="dcterms:W3CDTF">2026-07-29T12:16:11Z</dcterms:created>
  <dcterms:modified xsi:type="dcterms:W3CDTF">2026-07-29T12:16:11Z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