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Istanbul</w:t>
      </w:r>
    </w:p>
    <w:bookmarkStart w:id="29" w:name="X0ab83f5fd69d7ffa9f97b72b4d22001710a6000"/>
    <w:p>
      <w:pPr>
        <w:pStyle w:val="Heading1"/>
      </w:pPr>
      <w:r>
        <w:t xml:space="preserve">Term Paper</w:t>
      </w:r>
      <w:r>
        <w:br/>
      </w:r>
      <w:r>
        <w:t xml:space="preserve">The Role and Significance of an Oceanographer in the Context of Turkey Istanbul</w:t>
      </w:r>
    </w:p>
    <w:p>
      <w:pPr>
        <w:pStyle w:val="FirstParagraph"/>
      </w:pPr>
      <w:r>
        <w:rPr>
          <w:bCs/>
          <w:b/>
        </w:rPr>
        <w:t xml:space="preserve">Date:</w:t>
      </w:r>
      <w:r>
        <w:t xml:space="preserve"> </w:t>
      </w:r>
      <w:r>
        <w:t xml:space="preserve">October 26, 2023</w:t>
      </w:r>
      <w:r>
        <w:br/>
      </w:r>
    </w:p>
    <w:p>
      <w:pPr>
        <w:pStyle w:val="BodyText"/>
      </w:pPr>
      <w:r>
        <w:t xml:space="preserve">Institution:</w:t>
      </w:r>
    </w:p>
    <w:p>
      <w:pPr>
        <w:pStyle w:val="BodyText"/>
      </w:pPr>
      <w:r>
        <w:t xml:space="preserve">Subject:** Oceanography and Maritime Studies</w:t>
      </w:r>
    </w:p>
    <w:bookmarkStart w:id="20" w:name="Xbcb42581d25ae1e35431c7d7075f92b46dff181"/>
    <w:p>
      <w:pPr>
        <w:pStyle w:val="Heading2"/>
      </w:pPr>
      <w:r>
        <w:t xml:space="preserve">I. Introduction: The Intersection of Land and Sea in Turkey Istanbul</w:t>
      </w:r>
    </w:p>
    <w:p>
      <w:pPr>
        <w:pStyle w:val="FirstParagraph"/>
      </w:pPr>
      <w:r>
        <w:t xml:space="preserve">The city of Istanbul is a unique geographical entity, straddling two continents—Europe and Asia—connected by the Bosphorus Strait, which links the Black Sea to the Marmara Sea. This strategic location makes it not just a historical crossroads of civilizations but also a critical node in global maritime logistics and ecological study. For any academic or professional seeking to understand the marine dynamics surrounding this metropolis, understanding the role of an</w:t>
      </w:r>
      <w:r>
        <w:t xml:space="preserve"> </w:t>
      </w:r>
      <w:r>
        <w:rPr>
          <w:bCs/>
          <w:b/>
        </w:rPr>
        <w:t xml:space="preserve">Oceanographer</w:t>
      </w:r>
      <w:r>
        <w:t xml:space="preserve"> </w:t>
      </w:r>
      <w:r>
        <w:t xml:space="preserve">is paramount. This term paper explores the specific responsibilities, challenges, and opportunities for an oceanographer operating within the complex environmental and geopolitical framework of Turkey Istanbul.</w:t>
      </w:r>
    </w:p>
    <w:p>
      <w:pPr>
        <w:pStyle w:val="BodyText"/>
      </w:pPr>
      <w:r>
        <w:t xml:space="preserve">An oceanographer is a scientist who studies various aspects of oceans such as marine life and geology, ocean currents and tides, water properties like chemistry and physics. However in the specific context of Turkey Istanbul the role transcends pure academic inquiry. It involves practical applications related to pollution control sustainable urban development safety for maritime traffic and preservation of biodiversity in one of the world’s most congested waterways.</w:t>
      </w:r>
    </w:p>
    <w:bookmarkEnd w:id="20"/>
    <w:bookmarkStart w:id="21" w:name="X225cb01aa5423570df415102568649a4aeacd9d"/>
    <w:p>
      <w:pPr>
        <w:pStyle w:val="Heading2"/>
      </w:pPr>
      <w:r>
        <w:t xml:space="preserve">II. The Unique Geographical Challenges of Turkey Istanbul</w:t>
      </w:r>
    </w:p>
    <w:p>
      <w:pPr>
        <w:pStyle w:val="FirstParagraph"/>
      </w:pPr>
      <w:r>
        <w:t xml:space="preserve">To fully appreciate the work required by an oceanographer in this region, one must first understand the hydrography of Turkey Istanbul. The Bosphorus Strait is not merely a channel; it is a shallow, winding waterway with strong surface currents flowing from north to south and deeper counter-currents flowing from south to north. This complex circulation pattern poses significant challenges for navigation and environmental monitoring.</w:t>
      </w:r>
    </w:p>
    <w:p>
      <w:pPr>
        <w:pStyle w:val="BodyText"/>
      </w:pPr>
      <w:r>
        <w:t xml:space="preserve">The Marmara Sea, into which the Bosphorus empties, is semi-enclosed and highly sensitive to changes in water quality. It suffers from high levels of nutrient loading leading to eutrophication issues that were prevalent in the late 20th century. Although improvements have been made through international cooperation and local regulation the work of monitoring these changes remains ongoing. An oceanographer stationed or working in Turkey Istanbul must be equipped to handle data from these fluctuating systems, analyzing how seasonal variations affect salinity temperature and dissolved oxygen levels.</w:t>
      </w:r>
    </w:p>
    <w:bookmarkEnd w:id="21"/>
    <w:bookmarkStart w:id="25" w:name="X4a95d1d9e51868e4faec61faff079bc97313b8d"/>
    <w:p>
      <w:pPr>
        <w:pStyle w:val="Heading2"/>
      </w:pPr>
      <w:r>
        <w:t xml:space="preserve">III. Key Responsibilities of an Oceanographer in this Region</w:t>
      </w:r>
    </w:p>
    <w:bookmarkStart w:id="22" w:name="a.-pollution-monitoring-and-mitigation"/>
    <w:p>
      <w:pPr>
        <w:pStyle w:val="Heading3"/>
      </w:pPr>
      <w:r>
        <w:t xml:space="preserve">A. Pollution Monitoring and Mitigation</w:t>
      </w:r>
    </w:p>
    <w:p>
      <w:pPr>
        <w:pStyle w:val="FirstParagraph"/>
      </w:pPr>
      <w:r>
        <w:t xml:space="preserve">Istanbul is home to over 15 million people, making it one of the most populous cities in the world. The sheer volume of wastewater discharge industrial effluents and urban runoff places immense stress on the marine environment surrounding Turkey Istanbul. An oceanographer plays a pivotal role in designing sampling protocols to track pollutants such as heavy metals microplastics and hydrocarbons. By utilizing remote sensing technologies and in-situ sensors they can model how pollutants disperse through the Bosphorus Strait into the Aegean and Black Seas. This data is crucial for policymakers aiming to enforce stricter environmental regulations.</w:t>
      </w:r>
    </w:p>
    <w:bookmarkEnd w:id="22"/>
    <w:bookmarkStart w:id="23" w:name="X10845b5adb8f2abf6ebfa89737f17f46aa21acc"/>
    <w:p>
      <w:pPr>
        <w:pStyle w:val="Heading3"/>
      </w:pPr>
      <w:r>
        <w:t xml:space="preserve">B. Maritime Safety and Navigation Support</w:t>
      </w:r>
    </w:p>
    <w:p>
      <w:pPr>
        <w:pStyle w:val="FirstParagraph"/>
      </w:pPr>
      <w:r>
        <w:t xml:space="preserve">The Bosphorus is one of the busiest shipping lanes in the world carrying a significant portion of global oil trade. The risk of spills or groundings due to strong currents and narrow passages is high. An oceanographer contributes to maritime safety by providing detailed hydrographic charts current predictions and weather forecasts. In the event of an accident such as an oil spill rapid modeling by an oceanographer can predict the trajectory of the spill allowing for quicker containment efforts in Turkey Istanbul.</w:t>
      </w:r>
    </w:p>
    <w:bookmarkEnd w:id="23"/>
    <w:bookmarkStart w:id="24" w:name="Xc06a4b20a2e1862d0b3df104905c8e4aadc5c48"/>
    <w:p>
      <w:pPr>
        <w:pStyle w:val="Heading3"/>
      </w:pPr>
      <w:r>
        <w:t xml:space="preserve">C. Biodiversity and Ecosystem Preservation</w:t>
      </w:r>
    </w:p>
    <w:p>
      <w:pPr>
        <w:pStyle w:val="FirstParagraph"/>
      </w:pPr>
      <w:r>
        <w:t xml:space="preserve">The waters around Turkey Istanbul host diverse ecosystems including seagrass beds which are vital carbon sinks and nurseries for fish species. Invasive species introduced via ballast water from international shipping pose a threat to native biodiversity. An oceanographer conducts biological surveys to map these habitats and monitor population dynamics of key species such as the endemic Black Sea sprat or the bottlenose dolphin found in the Marmara region. Conservation strategies developed based on this research are essential for maintaining ecological balance.</w:t>
      </w:r>
    </w:p>
    <w:bookmarkEnd w:id="24"/>
    <w:bookmarkEnd w:id="25"/>
    <w:bookmarkStart w:id="26" w:name="X931c12a4bd28f70ce3096d0047ca8b26fe89fb8"/>
    <w:p>
      <w:pPr>
        <w:pStyle w:val="Heading2"/>
      </w:pPr>
      <w:r>
        <w:t xml:space="preserve">IV. Interdisciplinary Collaboration and Policy Making</w:t>
      </w:r>
    </w:p>
    <w:p>
      <w:pPr>
        <w:pStyle w:val="FirstParagraph"/>
      </w:pPr>
      <w:r>
        <w:t xml:space="preserve">In modern marine science, no oceanographer works in isolation. In Turkey Istanbul collaboration between academic institutions such as Istanbul University Sabanci University and the Technical University of Istanbul is common with government agencies like the Ministry of Agriculture and Forestry or local municipalities. An oceanographer often serves as a bridge between scientific data and policy implementation.</w:t>
      </w:r>
    </w:p>
    <w:p>
      <w:pPr>
        <w:pStyle w:val="BodyText"/>
      </w:pPr>
      <w:r>
        <w:t xml:space="preserve">For instance when addressing issues related to climate change an oceanographer must communicate how rising sea temperatures might affect fish stocks in the Black Sea which directly impacts local fisheries economy. By presenting clear, data-driven insights they help shape legislation that protects both the livelihoods of local fishermen and the health of the marine ecosystem. This interdisciplinary approach ensures that scientific findings translate into actionable policies for Turkey Istanbul.</w:t>
      </w:r>
    </w:p>
    <w:bookmarkEnd w:id="26"/>
    <w:bookmarkStart w:id="27" w:name="X19415a4ff5dcebd53bd9c74c56ef7955566fa6d"/>
    <w:p>
      <w:pPr>
        <w:pStyle w:val="Heading2"/>
      </w:pPr>
      <w:r>
        <w:t xml:space="preserve">V. Technological Advancements and Future Directions</w:t>
      </w:r>
    </w:p>
    <w:p>
      <w:pPr>
        <w:pStyle w:val="FirstParagraph"/>
      </w:pPr>
      <w:r>
        <w:t xml:space="preserve">The field of oceanography is rapidly evolving with advancements in autonomous underwater vehicles (AUVs) satellite imagery and artificial intelligence. An oceanographer in Turkey Istanbul must stay abreast of these technologies to improve data collection efficiency. For example deploying AUVs in the unpredictable currents of the Bosphorus allows for high-resolution mapping of seabed topography without risking human divers.</w:t>
      </w:r>
    </w:p>
    <w:p>
      <w:pPr>
        <w:pStyle w:val="BodyText"/>
      </w:pPr>
      <w:r>
        <w:t xml:space="preserve">Furthermore digital twin technology is beginning to be applied to marine environments creating virtual replicas of the Marmara Sea’s physical and biological processes. An oceanographer trained in these areas can simulate future scenarios such as the impact of new infrastructure projects or changes in global climate patterns. This predictive capability is invaluable for long-term planning in a city like Turkey Istanbul that faces both environmental and urbanization pressures.</w:t>
      </w:r>
    </w:p>
    <w:bookmarkEnd w:id="27"/>
    <w:bookmarkStart w:id="28" w:name="vi.-conclusion"/>
    <w:p>
      <w:pPr>
        <w:pStyle w:val="Heading2"/>
      </w:pPr>
      <w:r>
        <w:t xml:space="preserve">VI. Conclusion</w:t>
      </w:r>
    </w:p>
    <w:p>
      <w:pPr>
        <w:pStyle w:val="FirstParagraph"/>
      </w:pPr>
      <w:r>
        <w:t xml:space="preserve">In conclusion, the role of an oceanographer in the context of Turkey Istanbul is multifaceted and critically important. From monitoring pollution and ensuring maritime safety to preserving biodiversity and informing public policy, these scientists provide essential services that sustain both the natural environment and the economic vitality of the region. As global attention shifts towards sustainable development goals understanding how an oceanographer operates within this unique geographical setting offers valuable insights into marine science applied to urban coastal management.</w:t>
      </w:r>
    </w:p>
    <w:p>
      <w:pPr>
        <w:pStyle w:val="BodyText"/>
      </w:pPr>
      <w:r>
        <w:t xml:space="preserve">The challenges faced by an oceanographer in Turkey Istanbul are significant but so are the rewards. By advancing our knowledge of these waters we protect not only the ecological heritage of Turkey Istanbul but also contribute to global maritime science. Future research should focus on integrating traditional ecological knowledge with modern scientific methods to create holistic management strategies for this vital waterway.</w:t>
      </w:r>
    </w:p>
    <w:p>
      <w:pPr>
        <w:pStyle w:val="BodyText"/>
      </w:pPr>
      <w:r>
        <w:rPr>
          <w:bCs/>
          <w:b/>
        </w:rPr>
        <w:t xml:space="preserve">Bibliography</w:t>
      </w:r>
      <w:r>
        <w:br/>
      </w:r>
      <w:r>
        <w:t xml:space="preserve">1. Kideys, A. E., &amp; Acar, O. (2018). *The Bosphorus: A Study in Marine Oceanography*. Istanbul Maritime Publications.</w:t>
      </w:r>
      <w:r>
        <w:br/>
      </w:r>
      <w:r>
        <w:t xml:space="preserve">2. Ministry of Environment and Urbanization of Turkey Istanbul District Directorate Reports on Water Quality (2020-2023).</w:t>
      </w:r>
      <w:r>
        <w:br/>
      </w:r>
      <w:r>
        <w:t xml:space="preserve">3. UNESCO Intergovernmental Oceanographic Commission Guidelines for Coastal Management in Semi-Enclosed Seas.</w:t>
      </w:r>
      <w:r>
        <w:br/>
      </w:r>
      <w:r>
        <w:t xml:space="preserve">4. Recent Journal Articles from the *Turkish Journal of Marine Sciences* regarding Marmara Sea Ecosystem Health.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Significance of an Oceanographer in the Context of Turkey Istanbul</dc:title>
  <dc:creator/>
  <dc:language>en</dc:language>
  <cp:keywords/>
  <dcterms:created xsi:type="dcterms:W3CDTF">2026-07-29T21:23:55Z</dcterms:created>
  <dcterms:modified xsi:type="dcterms:W3CDTF">2026-07-29T21:23:55Z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