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9a517eb0fe7c5d171b822163b0a3d13ccce3af7"/>
    <w:p>
      <w:pPr>
        <w:pStyle w:val="Heading1"/>
      </w:pPr>
      <w:r>
        <w:t xml:space="preserve">A Term Paper on the Scientific and Strategic Importance of the Oceanographer</w:t>
      </w:r>
    </w:p>
    <w:p>
      <w:pPr>
        <w:pStyle w:val="FirstParagraph"/>
      </w:pPr>
      <w:r>
        <w:rPr>
          <w:bCs/>
          <w:b/>
        </w:rPr>
        <w:t xml:space="preserve">Focusing on Marine Science and Sustainability in the United Arab Emirates Abu Dhabi</w:t>
      </w:r>
    </w:p>
    <w:p>
      <w:pPr>
        <w:pStyle w:val="BodyText"/>
      </w:pPr>
      <w:r>
        <w:rPr>
          <w:iCs/>
          <w:i/>
        </w:rPr>
        <w:t xml:space="preserve">Date: May 24, 2024</w:t>
      </w:r>
    </w:p>
    <w:bookmarkEnd w:id="20"/>
    <w:bookmarkStart w:id="27" w:name="X03c1227aecfdadf2d4de5810e140a21b54b13a1"/>
    <w:p>
      <w:pPr>
        <w:pStyle w:val="Heading1"/>
      </w:pPr>
      <w:r>
        <w:t xml:space="preserve">I. Introduction: The Imperative of Oceanographic Inquiry in Arid Regions</w:t>
      </w:r>
    </w:p>
    <w:p>
      <w:pPr>
        <w:pStyle w:val="FirstParagraph"/>
      </w:pPr>
      <w:r>
        <w:t xml:space="preserve">In the contemporary era, where climate change and resource sustainability are paramount global concerns, the study of marine systems has transitioned from a purely academic pursuit to a critical component of national strategy. This Term Paper examines the pivotal role of an</w:t>
      </w:r>
      <w:r>
        <w:t xml:space="preserve"> </w:t>
      </w:r>
      <w:r>
        <w:rPr>
          <w:bCs/>
          <w:b/>
        </w:rPr>
        <w:t xml:space="preserve">Oceanographer</w:t>
      </w:r>
      <w:r>
        <w:t xml:space="preserve"> </w:t>
      </w:r>
      <w:r>
        <w:t xml:space="preserve">within the unique geographical and economic context of Abu Dhabi. As one emirate comprising over 200 islands in the southern Persian Gulf, Abu Dhabi possesses a vast marine territory that is not only ecologically fragile but also economically vital. The integration of oceanographic science into policy-making, resource management, and environmental protection in the</w:t>
      </w:r>
      <w:r>
        <w:t xml:space="preserve"> </w:t>
      </w:r>
      <w:r>
        <w:rPr>
          <w:bCs/>
          <w:b/>
        </w:rPr>
        <w:t xml:space="preserve">United Arab Emirates Abu Dhabi</w:t>
      </w:r>
      <w:r>
        <w:t xml:space="preserve"> </w:t>
      </w:r>
      <w:r>
        <w:t xml:space="preserve">represents a forward-thinking approach to governance. This document explores how specialized scientific expertise in oceanography supports the emirate’s vision for a sustainable future, balancing rapid development with ecological preservation.</w:t>
      </w:r>
    </w:p>
    <w:bookmarkStart w:id="21" w:name="Xa2f6d7b1faf78da505f92202b8383cd7f1e75bd"/>
    <w:p>
      <w:pPr>
        <w:pStyle w:val="Heading2"/>
      </w:pPr>
      <w:r>
        <w:t xml:space="preserve">II. Defining the Role of the Oceanographer</w:t>
      </w:r>
    </w:p>
    <w:p>
      <w:pPr>
        <w:pStyle w:val="FirstParagraph"/>
      </w:pPr>
      <w:r>
        <w:t xml:space="preserve">To understand the significance of this profession in Abu Dhabi, one must first define what an</w:t>
      </w:r>
      <w:r>
        <w:t xml:space="preserve"> </w:t>
      </w:r>
      <w:r>
        <w:rPr>
          <w:bCs/>
          <w:b/>
        </w:rPr>
        <w:t xml:space="preserve">Oceanographer</w:t>
      </w:r>
      <w:r>
        <w:t xml:space="preserve"> </w:t>
      </w:r>
      <w:r>
        <w:t xml:space="preserve">does. An oceanographer is a scientist who studies various aspects of the ocean, including physical, chemical, geological, and biological processes. Unlike traditional geographers who may focus on land-based systems, an oceanographer analyzes dynamic interactions within marine environments. This includes studying currents and tides that affect coastal erosion; analyzing water chemistry to monitor pollution levels; mapping the seabed for resource exploration; and tracking marine biodiversity to assess ecosystem health.</w:t>
      </w:r>
      <w:r>
        <w:t xml:space="preserve"> </w:t>
      </w:r>
      <w:r>
        <w:t xml:space="preserve">In the context of a Term Paper focused on regional application, it is crucial to note that oceanographers do not work in isolation. In</w:t>
      </w:r>
      <w:r>
        <w:t xml:space="preserve"> </w:t>
      </w:r>
      <w:r>
        <w:rPr>
          <w:bCs/>
          <w:b/>
        </w:rPr>
        <w:t xml:space="preserve">United Arab Emirates Abu Dhabi</w:t>
      </w:r>
      <w:r>
        <w:t xml:space="preserve">, these scientists collaborate closely with government bodies such as the Environment Agency – Abu Dhabi (EAD), academic institutions like Khalifa University, and international research organizations. Their findings directly inform decisions regarding fishing quotas, coral reef restoration projects, offshore energy development, and disaster preparedness for extreme weather events.</w:t>
      </w:r>
    </w:p>
    <w:bookmarkEnd w:id="21"/>
    <w:bookmarkStart w:id="22" w:name="Xedd3212934145596c77042b0ce895aa2c4fcb8f"/>
    <w:p>
      <w:pPr>
        <w:pStyle w:val="Heading2"/>
      </w:pPr>
      <w:r>
        <w:t xml:space="preserve">III. The Unique Marine Environment of Abu Dhabi</w:t>
      </w:r>
    </w:p>
    <w:p>
      <w:pPr>
        <w:pStyle w:val="FirstParagraph"/>
      </w:pPr>
      <w:r>
        <w:t xml:space="preserve">The</w:t>
      </w:r>
      <w:r>
        <w:t xml:space="preserve"> </w:t>
      </w:r>
      <w:r>
        <w:rPr>
          <w:bCs/>
          <w:b/>
        </w:rPr>
        <w:t xml:space="preserve">United Arab Emirates Abu Dhabi</w:t>
      </w:r>
      <w:r>
        <w:t xml:space="preserve"> </w:t>
      </w:r>
      <w:r>
        <w:t xml:space="preserve">region presents a distinct set of challenges and opportunities for marine science. Located in the northern hemisphere’s subtropical zone, the waters surrounding Abu Dhabi are characterized by high temperatures, high salinity, and unique tidal patterns driven by the shallow nature of the Persian Gulf. For an</w:t>
      </w:r>
      <w:r>
        <w:t xml:space="preserve"> </w:t>
      </w:r>
      <w:r>
        <w:rPr>
          <w:bCs/>
          <w:b/>
        </w:rPr>
        <w:t xml:space="preserve">Oceanographer</w:t>
      </w:r>
      <w:r>
        <w:t xml:space="preserve">, this environment serves as a natural laboratory for studying extreme conditions that may mirror future global ocean states due to climate warming.</w:t>
      </w:r>
      <w:r>
        <w:t xml:space="preserve"> </w:t>
      </w:r>
      <w:r>
        <w:t xml:space="preserve">Furthermore, Abu Dhabi is home to some of the most biodiverse marine ecosystems in the Middle East. The emirate protects critical habitats such as the mangroves of Al Wathba and Raka Island, which serve as nurseries for fish species and sequestration sites for carbon dioxide. An</w:t>
      </w:r>
      <w:r>
        <w:t xml:space="preserve"> </w:t>
      </w:r>
      <w:r>
        <w:rPr>
          <w:bCs/>
          <w:b/>
        </w:rPr>
        <w:t xml:space="preserve">Oceanographer</w:t>
      </w:r>
      <w:r>
        <w:t xml:space="preserve"> </w:t>
      </w:r>
      <w:r>
        <w:t xml:space="preserve">plays a vital role in monitoring these areas, ensuring that development projects do not compromise the delicate balance of these ecosystems. The presence of endangered species such as the dugong and various sea turtle populations necessitates rigorous scientific oversight, making the work of oceanographers indispensable to conservation efforts in Abu Dhabi.</w:t>
      </w:r>
    </w:p>
    <w:bookmarkEnd w:id="22"/>
    <w:bookmarkStart w:id="23" w:name="X4826f3b2b0226d068ec6f2f5e2ee2b5fdd842d9"/>
    <w:p>
      <w:pPr>
        <w:pStyle w:val="Heading2"/>
      </w:pPr>
      <w:r>
        <w:t xml:space="preserve">IV. Economic Implications: Fisheries and Energy</w:t>
      </w:r>
    </w:p>
    <w:p>
      <w:pPr>
        <w:pStyle w:val="FirstParagraph"/>
      </w:pPr>
      <w:r>
        <w:t xml:space="preserve">The economy of</w:t>
      </w:r>
      <w:r>
        <w:t xml:space="preserve"> </w:t>
      </w:r>
      <w:r>
        <w:rPr>
          <w:bCs/>
          <w:b/>
        </w:rPr>
        <w:t xml:space="preserve">United Arab Emirates Abu Dhabi</w:t>
      </w:r>
      <w:r>
        <w:t xml:space="preserve"> </w:t>
      </w:r>
      <w:r>
        <w:t xml:space="preserve">has historically relied on hydrocarbons, but there is a strategic shift towards diversification, with the blue economy serving as a key pillar. Herein lies another critical function of the</w:t>
      </w:r>
      <w:r>
        <w:t xml:space="preserve"> </w:t>
      </w:r>
      <w:r>
        <w:rPr>
          <w:bCs/>
          <w:b/>
        </w:rPr>
        <w:t xml:space="preserve">Oceanographer</w:t>
      </w:r>
      <w:r>
        <w:t xml:space="preserve">. Sustainable fisheries are essential for food security in arid regions where agriculture is limited by water scarcity. Oceanographers provide data on fish stock levels, migration patterns, and spawning grounds to ensure that fishing activities do not exceed sustainable limits.</w:t>
      </w:r>
      <w:r>
        <w:t xml:space="preserve"> </w:t>
      </w:r>
      <w:r>
        <w:t xml:space="preserve">Additionally, as Abu Dhabi expands its renewable energy portfolio, particularly in offshore wind and wave energy potential, oceanographic data becomes a prerequisite for engineering feasibility studies. An</w:t>
      </w:r>
      <w:r>
        <w:t xml:space="preserve"> </w:t>
      </w:r>
      <w:r>
        <w:rPr>
          <w:bCs/>
          <w:b/>
        </w:rPr>
        <w:t xml:space="preserve">Oceanographer</w:t>
      </w:r>
      <w:r>
        <w:t xml:space="preserve"> </w:t>
      </w:r>
      <w:r>
        <w:t xml:space="preserve">assesses seabed stability and wave dynamics to determine safe locations for infrastructure installation. This interdisciplinary approach ensures that economic growth does not come at the expense of environmental integrity.</w:t>
      </w:r>
    </w:p>
    <w:bookmarkEnd w:id="23"/>
    <w:bookmarkStart w:id="24" w:name="v.-climate-change-and-coastal-resilience"/>
    <w:p>
      <w:pPr>
        <w:pStyle w:val="Heading2"/>
      </w:pPr>
      <w:r>
        <w:t xml:space="preserve">V. Climate Change and Coastal Resilience</w:t>
      </w:r>
    </w:p>
    <w:p>
      <w:pPr>
        <w:pStyle w:val="FirstParagraph"/>
      </w:pPr>
      <w:r>
        <w:t xml:space="preserve">One of the most pressing issues facing</w:t>
      </w:r>
      <w:r>
        <w:t xml:space="preserve"> </w:t>
      </w:r>
      <w:r>
        <w:rPr>
          <w:bCs/>
          <w:b/>
        </w:rPr>
        <w:t xml:space="preserve">United Arab Emirates Abu Dhabi</w:t>
      </w:r>
      <w:r>
        <w:t xml:space="preserve"> </w:t>
      </w:r>
      <w:r>
        <w:t xml:space="preserve">is sea-level rise and ocean acidification. As a coastal emirate, Abu Dhabi faces direct threats to its infrastructure and habitability from rising waters. An</w:t>
      </w:r>
      <w:r>
        <w:t xml:space="preserve"> </w:t>
      </w:r>
      <w:r>
        <w:rPr>
          <w:bCs/>
          <w:b/>
        </w:rPr>
        <w:t xml:space="preserve">Oceanographer</w:t>
      </w:r>
      <w:r>
        <w:t xml:space="preserve"> </w:t>
      </w:r>
      <w:r>
        <w:t xml:space="preserve">contributes to resilience planning by modeling future sea-level scenarios and analyzing the impact of acidification on calcifying organisms such as corals and shellfish.</w:t>
      </w:r>
      <w:r>
        <w:t xml:space="preserve"> </w:t>
      </w:r>
      <w:r>
        <w:t xml:space="preserve">The UAE has made significant commitments under international climate agreements, aiming for net-zero emissions by 2050. The local implementation of these goals requires robust scientific backing provided by marine scientists. Through long-term monitoring programs, oceanographers track changes in water temperature and pH levels, providing early warnings of ecological shifts that could impact tourism and biodiversity.</w:t>
      </w:r>
    </w:p>
    <w:bookmarkEnd w:id="24"/>
    <w:bookmarkStart w:id="25" w:name="vi.-education-and-capacity-building"/>
    <w:p>
      <w:pPr>
        <w:pStyle w:val="Heading2"/>
      </w:pPr>
      <w:r>
        <w:t xml:space="preserve">VI. Education and Capacity Building</w:t>
      </w:r>
    </w:p>
    <w:p>
      <w:pPr>
        <w:pStyle w:val="FirstParagraph"/>
      </w:pPr>
      <w:r>
        <w:t xml:space="preserve">A successful Term Paper on this subject must also address the human element: education and capacity building within</w:t>
      </w:r>
      <w:r>
        <w:t xml:space="preserve"> </w:t>
      </w:r>
      <w:r>
        <w:rPr>
          <w:bCs/>
          <w:b/>
        </w:rPr>
        <w:t xml:space="preserve">United Arab Emirates Abu Dhabi</w:t>
      </w:r>
      <w:r>
        <w:t xml:space="preserve">. The UAE recognizes that sustainable development requires a knowledgeable populace. Therefore, integrating oceanography into national curricula and supporting specialized research centers is a priority. By training local Emirati scientists in oceanographic techniques, the country fosters homegrown expertise rather than relying solely on foreign consultants. This empowerment ensures that future generations of</w:t>
      </w:r>
      <w:r>
        <w:t xml:space="preserve"> </w:t>
      </w:r>
      <w:r>
        <w:rPr>
          <w:bCs/>
          <w:b/>
        </w:rPr>
        <w:t xml:space="preserve">Oceanographers</w:t>
      </w:r>
      <w:r>
        <w:t xml:space="preserve"> </w:t>
      </w:r>
      <w:r>
        <w:t xml:space="preserve">will be equipped to tackle the specific challenges of the Arabian Gulf region.</w:t>
      </w:r>
    </w:p>
    <w:bookmarkEnd w:id="25"/>
    <w:bookmarkStart w:id="26" w:name="vii.-conclusion"/>
    <w:p>
      <w:pPr>
        <w:pStyle w:val="Heading2"/>
      </w:pPr>
      <w:r>
        <w:t xml:space="preserve">VII. Conclusion</w:t>
      </w:r>
    </w:p>
    <w:p>
      <w:pPr>
        <w:pStyle w:val="FirstParagraph"/>
      </w:pPr>
      <w:r>
        <w:t xml:space="preserve">In conclusion, the role of an</w:t>
      </w:r>
      <w:r>
        <w:t xml:space="preserve"> </w:t>
      </w:r>
      <w:r>
        <w:rPr>
          <w:bCs/>
          <w:b/>
        </w:rPr>
        <w:t xml:space="preserve">Oceanographer</w:t>
      </w:r>
      <w:r>
        <w:t xml:space="preserve"> </w:t>
      </w:r>
      <w:r>
        <w:t xml:space="preserve">in</w:t>
      </w:r>
      <w:r>
        <w:t xml:space="preserve"> </w:t>
      </w:r>
      <w:r>
        <w:rPr>
          <w:bCs/>
          <w:b/>
        </w:rPr>
        <w:t xml:space="preserve">United Arab Emirates Abu Dhabi</w:t>
      </w:r>
      <w:r>
        <w:t xml:space="preserve"> </w:t>
      </w:r>
      <w:r>
        <w:t xml:space="preserve">extends far beyond academic curiosity; it is a cornerstone of modern governance and sustainable development. From protecting vital marine biodiversity to supporting the burgeoning blue economy and mitigating climate risks, these scientists provide the evidence-based insights necessary for informed decision-making. As Abu Dhabi continues to grow as a global hub for trade, tourism, and innovation, the integration of oceanographic science remains essential. This Term Paper has demonstrated that investing in oceanography is not merely an environmental choice but a strategic imperative for the long-term prosperity and resilience of</w:t>
      </w:r>
      <w:r>
        <w:t xml:space="preserve"> </w:t>
      </w:r>
      <w:r>
        <w:rPr>
          <w:bCs/>
          <w:b/>
        </w:rPr>
        <w:t xml:space="preserve">United Arab Emirates Abu Dhabi</w:t>
      </w:r>
      <w:r>
        <w:t xml:space="preserve">. Future research should focus on expanding technological capabilities in marine robotics and data analytics to further enhance our understanding of this critical domain.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the United Arab Emirates Abu Dhabi</dc:title>
  <dc:creator/>
  <dc:language>en</dc:language>
  <cp:keywords/>
  <dcterms:created xsi:type="dcterms:W3CDTF">2026-07-29T15:08:51Z</dcterms:created>
  <dcterms:modified xsi:type="dcterms:W3CDTF">2026-07-29T15:08:51Z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