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266285fb1e3738943399728b5d5eecbf81c3d86"/>
    <w:p>
      <w:pPr>
        <w:pStyle w:val="Heading1"/>
      </w:pPr>
      <w:r>
        <w:t xml:space="preserve">Oceanographic Inquiry and Coastal Management in a Global Context</w:t>
      </w:r>
    </w:p>
    <w:p>
      <w:pPr>
        <w:pStyle w:val="FirstParagraph"/>
      </w:pPr>
      <w:r>
        <w:rPr>
          <w:bCs/>
          <w:b/>
        </w:rPr>
        <w:t xml:space="preserve">A Term Paper Submitted in Partial Fulfillment of Academic Requirements</w:t>
      </w:r>
    </w:p>
    <w:p>
      <w:pPr>
        <w:pStyle w:val="BodyText"/>
      </w:pPr>
      <w:r>
        <w:rPr>
          <w:bCs/>
          <w:b/>
        </w:rPr>
        <w:t xml:space="preserve">Focusing on the United States San Francisco Metropolitan Region</w:t>
      </w:r>
    </w:p>
    <w:bookmarkStart w:id="20" w:name="abstract"/>
    <w:p>
      <w:pPr>
        <w:pStyle w:val="Heading2"/>
      </w:pPr>
      <w:r>
        <w:t xml:space="preserve">Abstract</w:t>
      </w:r>
    </w:p>
    <w:p>
      <w:pPr>
        <w:pStyle w:val="FirstParagraph"/>
      </w:pPr>
      <w:r>
        <w:t xml:space="preserve">This term paper explores the critical role of the oceanographer within the unique ecological and geopolitical framework of the United States San Francisco bay area. As urban centers expand and climate change accelerates, scientific understanding becomes paramount for sustainable development. This document details how an oceanographer analyzes physical, chemical, biological, and geological processes in coastal waters to mitigate risks related to sea-level rise, protect biodiversity such as kelp forests and marine mammals, and inform public policy in the Bay Area. It further examines the interdisciplinary nature of modern oceanography and its necessity for safeguarding one of the most economically significant port regions on the West Coast.</w:t>
      </w:r>
    </w:p>
    <w:bookmarkEnd w:id="20"/>
    <w:bookmarkStart w:id="21" w:name="introduction"/>
    <w:p>
      <w:pPr>
        <w:pStyle w:val="Heading2"/>
      </w:pPr>
      <w:r>
        <w:t xml:space="preserve">Introduction</w:t>
      </w:r>
    </w:p>
    <w:p>
      <w:pPr>
        <w:pStyle w:val="FirstParagraph"/>
      </w:pPr>
      <w:r>
        <w:t xml:space="preserve">The intersection of human civilization and marine environments is nowhere more pronounced than in United States San Francisco. As a peninsula surrounded by water, this city relies heavily on its oceanic neighbors for climate regulation, transportation, tourism, and biodiversity support. However, the region faces unprecedented challenges from rising sea levels, invasive species in the bay estuary, and fluctuations in primary productivity driven by the upwelling currents of the California Current System. In this context20th century approaches to coastal management are insufficient; contemporary solutions require rigorous scientific inquiry conducted by a trained oceanographer.</w:t>
      </w:r>
    </w:p>
    <w:p>
      <w:pPr>
        <w:pStyle w:val="BodyText"/>
      </w:pPr>
      <w:r>
        <w:t xml:space="preserve">An oceanographer is not merely a scientist who studies water; they are complex problem solvers who integrate physics, biology, chemistry, and geology to understand the dynamic systems that sustain life on Earth. For a city like United States San Francisco, which sits atop active fault lines and borders a highly productive but fragile marine ecosystem, the insights provided by oceanographic research are vital for long-term resilience. This term paper argues that effective stewardship of United States San Francisco’s coastal waters is impossible without the specialized expertise of an oceanographer.</w:t>
      </w:r>
    </w:p>
    <w:bookmarkEnd w:id="21"/>
    <w:bookmarkStart w:id="22" w:name="X7170d171617135fd5d967f3418b7e6b5131898c"/>
    <w:p>
      <w:pPr>
        <w:pStyle w:val="Heading2"/>
      </w:pPr>
      <w:r>
        <w:t xml:space="preserve">The Unique Oceanographic Profile of United States San Francisco</w:t>
      </w:r>
    </w:p>
    <w:p>
      <w:pPr>
        <w:pStyle w:val="FirstParagraph"/>
      </w:pPr>
      <w:r>
        <w:t xml:space="preserve">To understand the necessity of an oceanographer in this region, one must first appreciate its specific environmental characteristics. The coastline surrounding United States San Francisco is dominated by the California Current, a cold, nutrient-rich southern-flowing current that drives intense coastal upwelling. This upwelling brings deep, cold water to the surface, fueling massive phytoplankton blooms that support entire food webs ranging from krill to blue whales.</w:t>
      </w:r>
    </w:p>
    <w:p>
      <w:pPr>
        <w:pStyle w:val="BodyText"/>
      </w:pPr>
      <w:r>
        <w:t xml:space="preserve">Furthermore, United States San Francisco is situated at the mouth of a complex estuarine system: the San Francisco Bay. This brackish water environment acts as a transition zone between fresh river water and the saltwater Pacific Ocean. The hydrodynamics here are intricate, governed by tides, wind patterns, and freshwater discharge from the Sacramento-San Joaquin River Delta. An oceanographer must model these interactions to predict how sediment moves, how pollutants disperse, and how habitat structures like salt marshes will respond to changing water levels.</w:t>
      </w:r>
    </w:p>
    <w:bookmarkEnd w:id="22"/>
    <w:bookmarkStart w:id="23" w:name="climate-change-and-sea-level-rise"/>
    <w:p>
      <w:pPr>
        <w:pStyle w:val="Heading2"/>
      </w:pPr>
      <w:r>
        <w:t xml:space="preserve">Climate Change and Sea-Level Rise</w:t>
      </w:r>
    </w:p>
    <w:p>
      <w:pPr>
        <w:pStyle w:val="FirstParagraph"/>
      </w:pPr>
      <w:r>
        <w:t xml:space="preserve">The most pressing issue facing United States San Francisco today is climate change. Global temperatures are rising, causing thermal expansion of ocean waters and melting of polar ice caps. For a city built on low-lying landfill areas adjacent to the bay, even small increases in sea level pose existential threats to infrastructure and housing.</w:t>
      </w:r>
    </w:p>
    <w:p>
      <w:pPr>
        <w:pStyle w:val="BodyText"/>
      </w:pPr>
      <w:r>
        <w:t xml:space="preserve">An oceanographer plays a pivotal role in predicting these changes through advanced modeling techniques. By analyzing historical tide gauge data combined with satellite altimetry records, an oceanographer can project future sea-level scenarios specific to United States San Francisco. These projections account for local land subsidence—ground sinking due to geological settling—as well as global mean sea-level rise. The output of this research directly informs urban planning decisions, such as where to build seawalls, how high to elevate critical infrastructure, and which neighborhoods may require managed retreat strategies.</w:t>
      </w:r>
    </w:p>
    <w:p>
      <w:pPr>
        <w:pStyle w:val="BodyText"/>
      </w:pPr>
      <w:r>
        <w:t xml:space="preserve">Moreover, an oceanographer studies the frequency and intensity of king tides and storm surges. In recent years, "sunny day flooding" has become common in United States San Francisco during high tides. Understanding the physical mechanics behind these events allows city planners to design better drainage systems and flood barriers, ensuring public safety during extreme weather events.</w:t>
      </w:r>
    </w:p>
    <w:bookmarkEnd w:id="23"/>
    <w:bookmarkStart w:id="24" w:name="X73ea97676182f83e560194de428d51aa00af274"/>
    <w:p>
      <w:pPr>
        <w:pStyle w:val="Heading2"/>
      </w:pPr>
      <w:r>
        <w:t xml:space="preserve">Ecosystem Health and Biodiversity Conservation</w:t>
      </w:r>
    </w:p>
    <w:p>
      <w:pPr>
        <w:pStyle w:val="FirstParagraph"/>
      </w:pPr>
      <w:r>
        <w:t xml:space="preserve">Beyond infrastructure, the ecological health of United States San Francisco’s waters is a primary concern for an oceanographer. The region is home to diverse habitats including kelp forests, rocky intertidal zones, seagrass beds in the bay, and deep-sea canyons. These ecosystems provide critical services such as carbon sequestration (blue carbon), coastal protection against erosion, and nursery grounds for commercially important fish species.</w:t>
      </w:r>
    </w:p>
    <w:p>
      <w:pPr>
        <w:pStyle w:val="BodyText"/>
      </w:pPr>
      <w:r>
        <w:t xml:space="preserve">An oceanographer monitors water quality parameters such as temperature, salinity, pH levels (acidification), and dissolved oxygen. Ocean acidification poses a severe threat to calcifying organisms like oysters in the bay area and pteropods in the open ocean. By tracking these chemical changes, an oceanographer can identify trends that signal ecosystem distress before they become irreversible.</w:t>
      </w:r>
    </w:p>
    <w:p>
      <w:pPr>
        <w:pStyle w:val="BodyText"/>
      </w:pPr>
      <w:r>
        <w:t xml:space="preserve">Additionally, marine mammal conservation is a significant component of local oceanographic work. The waters off United States San Francisco are frequented by gray whales, humpback whales, sea lions, and elephant seals. An oceanographer studies acoustic environments to understand noise pollution impacts from shipping traffic in the busy bay entrance and near the Golden Gate Bridge. This data helps establish marine protected areas (MPAs) and shipping lane adjustments to reduce collisions between vessels and large marine animals.</w:t>
      </w:r>
    </w:p>
    <w:bookmarkEnd w:id="24"/>
    <w:bookmarkStart w:id="25" w:name="X34403affb69e538c3fd3c2e2fcd35380c522fc6"/>
    <w:p>
      <w:pPr>
        <w:pStyle w:val="Heading2"/>
      </w:pPr>
      <w:r>
        <w:t xml:space="preserve">The Role of Interdisciplinary Collaboration</w:t>
      </w:r>
    </w:p>
    <w:p>
      <w:pPr>
        <w:pStyle w:val="FirstParagraph"/>
      </w:pPr>
      <w:r>
        <w:t xml:space="preserve">No single discipline can address the multifaceted challenges facing United States San Francisco. Therefore, an oceanographer must collaborate with climatologists, urban planners, policy makers, and local communities. In United States San Francisco specifically, this collaboration often involves partnerships with institutions like the University of California’s coastal campuses and local non-profits dedicated to bay restoration.</w:t>
      </w:r>
    </w:p>
    <w:p>
      <w:pPr>
        <w:pStyle w:val="BodyText"/>
      </w:pPr>
      <w:r>
        <w:t xml:space="preserve">The communication skills of an oceanographer are just as important as their technical abilities. They must translate complex data into actionable insights for city officials in United States San Francisco who may lack scientific backgrounds. For instance, explaining the concept of "hypoxia" (low oxygen levels) in a way that helps public health officials understand its impact on shellfish safety is a crucial function of modern oceanographic outreach.</w:t>
      </w:r>
    </w:p>
    <w:bookmarkEnd w:id="25"/>
    <w:bookmarkStart w:id="26" w:name="conclusion"/>
    <w:p>
      <w:pPr>
        <w:pStyle w:val="Heading2"/>
      </w:pPr>
      <w:r>
        <w:t xml:space="preserve">Conclusion</w:t>
      </w:r>
    </w:p>
    <w:p>
      <w:pPr>
        <w:pStyle w:val="FirstParagraph"/>
      </w:pPr>
      <w:r>
        <w:t xml:space="preserve">In conclusion, the role of an oceanographer in United States San Francisco is indispensable. From modeling the impacts of sea-level rise on vulnerable coastal neighborhoods to protecting the biodiversity that defines California’s marine heritage, their work underpins sustainable urban development. As climate pressures intensify and human demands on coastal resources grow, the need for rigorous oceanographic research will only increase.</w:t>
      </w:r>
    </w:p>
    <w:p>
      <w:pPr>
        <w:pStyle w:val="BodyText"/>
      </w:pPr>
      <w:r>
        <w:t xml:space="preserve">United States San Francisco stands as a microcosm of global coastal challenges. By relying on the expertise of an oceanographer to guide policy and management practices, the city can navigate these challenges with foresight and scientific integrity. Ultimately, preserving the ecological and economic vitality of United States San Francisco requires a deep commitment to understanding our oceans through the lens of dedicated marine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United States San Francisco</dc:title>
  <dc:creator/>
  <dc:language>en</dc:language>
  <cp:keywords/>
  <dcterms:created xsi:type="dcterms:W3CDTF">2026-07-29T16:08:06Z</dcterms:created>
  <dcterms:modified xsi:type="dcterms:W3CDTF">2026-07-29T16:08:06Z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