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Pakistan</w:t>
      </w:r>
      <w:r>
        <w:t xml:space="preserve"> </w:t>
      </w:r>
      <w:r>
        <w:t xml:space="preserve">Islamabad</w:t>
      </w:r>
    </w:p>
    <w:bookmarkStart w:id="29" w:name="term-paper"/>
    <w:p>
      <w:pPr>
        <w:pStyle w:val="Heading1"/>
      </w:pPr>
      <w:r>
        <w:t xml:space="preserve">Term Paper</w:t>
      </w:r>
    </w:p>
    <w:p>
      <w:pPr>
        <w:pStyle w:val="FirstParagraph"/>
      </w:pPr>
      <w:r>
        <w:t xml:space="preserve">Specialty Care and Healthcare Infrastructure Analysis: The Role of the Ophthalmologist in Pakistan Islamabad</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Health and Medical Specialization Studies</w:t>
      </w:r>
      <w:r>
        <w:br/>
      </w:r>
      <w:r>
        <w:rPr>
          <w:bCs/>
          <w:b/>
        </w:rPr>
        <w:t xml:space="preserve">Institutional Context:</w:t>
      </w:r>
      <w:r>
        <w:t xml:space="preserve"> </w:t>
      </w:r>
      <w:r>
        <w:t xml:space="preserve">Healthcare Analysis for Pakistan Islamabad</w:t>
      </w:r>
    </w:p>
    <w:bookmarkStart w:id="20" w:name="i.-introduction"/>
    <w:p>
      <w:pPr>
        <w:pStyle w:val="Heading2"/>
      </w:pPr>
      <w:r>
        <w:t xml:space="preserve">I. Introduction</w:t>
      </w:r>
    </w:p>
    <w:p>
      <w:pPr>
        <w:pStyle w:val="FirstParagraph"/>
      </w:pPr>
      <w:r>
        <w:t xml:space="preserve">Vision is one of the most critical sensory inputs for human development, education, and economic productivity. In the rapidly urbanizing landscape of South Asia, access to specialized eye care has become a paramount public health issue. This term paper examines the evolving role of the</w:t>
      </w:r>
      <w:r>
        <w:t xml:space="preserve"> </w:t>
      </w:r>
      <w:r>
        <w:rPr>
          <w:bCs/>
          <w:b/>
        </w:rPr>
        <w:t xml:space="preserve">Ophthalmologist</w:t>
      </w:r>
      <w:r>
        <w:t xml:space="preserve"> </w:t>
      </w:r>
      <w:r>
        <w:t xml:space="preserve">within the specific context of</w:t>
      </w:r>
      <w:r>
        <w:t xml:space="preserve"> </w:t>
      </w:r>
      <w:r>
        <w:rPr>
          <w:bCs/>
          <w:b/>
        </w:rPr>
        <w:t xml:space="preserve">Pakistan Islamabad</w:t>
      </w:r>
      <w:r>
        <w:t xml:space="preserve">. As the capital territory of Pakistan, Islamabad presents a unique dichotomy: it is home to some of the nation's most advanced medical infrastructure and diplomatic missions, yet it faces significant challenges regarding equitable access to specialized care for its growing population. This document explores the clinical responsibilities, educational pathways, systemic challenges, and future prospects for</w:t>
      </w:r>
      <w:r>
        <w:t xml:space="preserve"> </w:t>
      </w:r>
      <w:r>
        <w:rPr>
          <w:bCs/>
          <w:b/>
        </w:rPr>
        <w:t xml:space="preserve">Ophthalmologist</w:t>
      </w:r>
      <w:r>
        <w:t xml:space="preserve"> </w:t>
      </w:r>
      <w:r>
        <w:t xml:space="preserve">professionals serving in</w:t>
      </w:r>
      <w:r>
        <w:t xml:space="preserve"> </w:t>
      </w:r>
      <w:r>
        <w:rPr>
          <w:bCs/>
          <w:b/>
        </w:rPr>
        <w:t xml:space="preserve">Pakistan Islamabad</w:t>
      </w:r>
      <w:r>
        <w:t xml:space="preserve">.</w:t>
      </w:r>
    </w:p>
    <w:bookmarkEnd w:id="20"/>
    <w:bookmarkStart w:id="21" w:name="Xae63c1e2e476f0e9e6c281f7886df131f503157"/>
    <w:p>
      <w:pPr>
        <w:pStyle w:val="Heading2"/>
      </w:pPr>
      <w:r>
        <w:t xml:space="preserve">II. The Definition and Scope of the Ophthalmologist</w:t>
      </w:r>
    </w:p>
    <w:p>
      <w:pPr>
        <w:pStyle w:val="FirstParagraph"/>
      </w:pPr>
      <w:r>
        <w:t xml:space="preserve">An ophthalmologist is a medical doctor (MD or DO) who specializes in eye and vision care. Unlike optometrists or ophthalmic technicians, an ophthalmologist is qualified to perform surgery, prescribe medications, and manage complex ocular diseases. In the hierarchy of medical specialties in</w:t>
      </w:r>
      <w:r>
        <w:t xml:space="preserve"> </w:t>
      </w:r>
      <w:r>
        <w:rPr>
          <w:bCs/>
          <w:b/>
        </w:rPr>
        <w:t xml:space="preserve">Pakistan Islamabad</w:t>
      </w:r>
      <w:r>
        <w:t xml:space="preserve">, the ophthalmologist plays a pivotal role not only in restorative surgery but also in preventative public health initiatives.</w:t>
      </w:r>
    </w:p>
    <w:p>
      <w:pPr>
        <w:pStyle w:val="BodyText"/>
      </w:pPr>
      <w:r>
        <w:t xml:space="preserve">The scope of practice for an ophthalmologist is broad. It encompasses the treatment of refractive errors (myopia, hyperopia, astigmatism) through corrective lenses and LASIK surgery, the management of medical eye diseases such as glaucoma, diabetic retinopathy, and macular degeneration, and the surgical correction of cataracts and strabismus. In</w:t>
      </w:r>
      <w:r>
        <w:t xml:space="preserve"> </w:t>
      </w:r>
      <w:r>
        <w:rPr>
          <w:bCs/>
          <w:b/>
        </w:rPr>
        <w:t xml:space="preserve">Pakistan Islamabad</w:t>
      </w:r>
      <w:r>
        <w:t xml:space="preserve">, where lifestyle-related diseases are on the rise due to urbanization, the demand for these diverse services is increasing exponentially.</w:t>
      </w:r>
    </w:p>
    <w:bookmarkEnd w:id="21"/>
    <w:bookmarkStart w:id="22" w:name="X170a94dd06748b0014d0f88d9a58652ac16cd87"/>
    <w:p>
      <w:pPr>
        <w:pStyle w:val="Heading2"/>
      </w:pPr>
      <w:r>
        <w:t xml:space="preserve">III. The Landscape of Eye Care in Pakistan Islamabad</w:t>
      </w:r>
    </w:p>
    <w:p>
      <w:pPr>
        <w:pStyle w:val="FirstParagraph"/>
      </w:pPr>
      <w:r>
        <w:rPr>
          <w:bCs/>
          <w:b/>
        </w:rPr>
        <w:t xml:space="preserve">Pakistan Islamabad</w:t>
      </w:r>
      <w:r>
        <w:t xml:space="preserve"> </w:t>
      </w:r>
      <w:r>
        <w:t xml:space="preserve">serves as a hub for national health policy and international collaboration. The presence of major tertiary care hospitals, such as the Pakistan Institute of Medical Sciences (PIMS) and Shaukat Khanum Memorial Cancer Hospital and Research Centre, alongside private institutions like Shifa International Hospital, provides a robust framework for ophthalmic care. However, the distribution of specialists is not uniform.</w:t>
      </w:r>
    </w:p>
    <w:p>
      <w:pPr>
        <w:pStyle w:val="BodyText"/>
      </w:pPr>
      <w:r>
        <w:t xml:space="preserve">Islamabad boasts a higher concentration of skilled</w:t>
      </w:r>
      <w:r>
        <w:t xml:space="preserve"> </w:t>
      </w:r>
      <w:r>
        <w:rPr>
          <w:bCs/>
          <w:b/>
        </w:rPr>
        <w:t xml:space="preserve">Ophthalmologist</w:t>
      </w:r>
      <w:r>
        <w:t xml:space="preserve"> </w:t>
      </w:r>
      <w:r>
        <w:t xml:space="preserve">professionals compared to rural districts in Punjab or Sindh. This centralization creates a "brain drain" effect where patients from surrounding rural areas migrate to the capital for advanced surgical interventions, such as vitreoretinal surgery or corneal transplants. While this highlights the capital's status as a medical destination, it also underscores the disparity in healthcare access across the broader nation.</w:t>
      </w:r>
    </w:p>
    <w:bookmarkEnd w:id="22"/>
    <w:bookmarkStart w:id="23" w:name="Xf1b615560b8e1c88fcf3a0f4f3170598e3a3404"/>
    <w:p>
      <w:pPr>
        <w:pStyle w:val="Heading2"/>
      </w:pPr>
      <w:r>
        <w:t xml:space="preserve">IV. Educational Pathways and Specialization</w:t>
      </w:r>
    </w:p>
    <w:p>
      <w:pPr>
        <w:pStyle w:val="FirstParagraph"/>
      </w:pPr>
      <w:r>
        <w:t xml:space="preserve">Becoming an ophthalmologist in Pakistan requires rigorous academic training that mirrors international standards. The pathway typically begins with a five-year MBBS (Bachelor of Medicine, Bachelor of Surgery) degree from a recognized medical university in Pakistan, such as the Aga Khan University or the Rawalpindi Medical University. Following this, candidates must pass licensing exams conducted by the Pakistan Medical and Dental Council (PMDC).</w:t>
      </w:r>
    </w:p>
    <w:p>
      <w:pPr>
        <w:pStyle w:val="BodyText"/>
      </w:pPr>
      <w:r>
        <w:t xml:space="preserve">Specialization further involves a residency program leading to a Fellowship in Ophthalmology. In recent years, there has been a surge in fellows from</w:t>
      </w:r>
      <w:r>
        <w:t xml:space="preserve"> </w:t>
      </w:r>
      <w:r>
        <w:rPr>
          <w:bCs/>
          <w:b/>
        </w:rPr>
        <w:t xml:space="preserve">Pakistan Islamabad</w:t>
      </w:r>
      <w:r>
        <w:t xml:space="preserve"> </w:t>
      </w:r>
      <w:r>
        <w:t xml:space="preserve">pursuing sub-specializations abroad or at advanced centers within the capital. Sub-specialties such as pediatric ophthalmology, neuro-ophthalmology, and ocular oncology are increasingly represented in Islamabad’s medical community. This academic rigor ensures that an</w:t>
      </w:r>
      <w:r>
        <w:t xml:space="preserve"> </w:t>
      </w:r>
      <w:r>
        <w:rPr>
          <w:bCs/>
          <w:b/>
        </w:rPr>
        <w:t xml:space="preserve">Ophthalmologist</w:t>
      </w:r>
      <w:r>
        <w:t xml:space="preserve"> </w:t>
      </w:r>
      <w:r>
        <w:t xml:space="preserve">practicing in the capital is equipped to handle complex cases that might otherwise result in permanent blindness if mismanaged.</w:t>
      </w:r>
    </w:p>
    <w:bookmarkEnd w:id="23"/>
    <w:bookmarkStart w:id="24" w:name="X6ec22fba21a4976d05c077e246e8cb7e26512f2"/>
    <w:p>
      <w:pPr>
        <w:pStyle w:val="Heading2"/>
      </w:pPr>
      <w:r>
        <w:t xml:space="preserve">V. Key Ocular Health Challenges in the Region</w:t>
      </w:r>
    </w:p>
    <w:p>
      <w:pPr>
        <w:pStyle w:val="FirstParagraph"/>
      </w:pPr>
      <w:r>
        <w:t xml:space="preserve">The practice of an ophthalmologist in</w:t>
      </w:r>
      <w:r>
        <w:t xml:space="preserve"> </w:t>
      </w:r>
      <w:r>
        <w:rPr>
          <w:bCs/>
          <w:b/>
        </w:rPr>
        <w:t xml:space="preserve">Pakistan Islamabad</w:t>
      </w:r>
      <w:r>
        <w:t xml:space="preserve"> </w:t>
      </w:r>
      <w:r>
        <w:t xml:space="preserve">is defined by the specific epidemiological profile of the region. Three major conditions dominate clinical workflows:</w:t>
      </w:r>
    </w:p>
    <w:p>
      <w:pPr>
        <w:numPr>
          <w:ilvl w:val="0"/>
          <w:numId w:val="1001"/>
        </w:numPr>
        <w:pStyle w:val="Compact"/>
      </w:pPr>
      <w:r>
        <w:rPr>
          <w:bCs/>
          <w:b/>
        </w:rPr>
        <w:t xml:space="preserve">Cataracts:</w:t>
      </w:r>
      <w:r>
        <w:t xml:space="preserve"> </w:t>
      </w:r>
      <w:r>
        <w:t xml:space="preserve">Despite advances, cataract remains a leading cause of blindness. In Islamabad, while surgical outcomes are excellent due to modern phacoemulsification technology, accessibility for lower-income demographics remains a concern.</w:t>
      </w:r>
    </w:p>
    <w:p>
      <w:pPr>
        <w:numPr>
          <w:ilvl w:val="0"/>
          <w:numId w:val="1001"/>
        </w:numPr>
        <w:pStyle w:val="Compact"/>
      </w:pPr>
      <w:r>
        <w:rPr>
          <w:bCs/>
          <w:b/>
        </w:rPr>
        <w:t xml:space="preserve">Diabetic Retinopathy:</w:t>
      </w:r>
      <w:r>
        <w:t xml:space="preserve"> </w:t>
      </w:r>
      <w:r>
        <w:t xml:space="preserve">With the rising prevalence of Type 2 diabetes in urban Pakistan, diabetic retinopathy has become a significant burden. Ophthalmologists in Islamabad play a crucial role in screening and managing this condition to prevent irreversible vision loss.</w:t>
      </w:r>
    </w:p>
    <w:p>
      <w:pPr>
        <w:numPr>
          <w:ilvl w:val="0"/>
          <w:numId w:val="1001"/>
        </w:numPr>
        <w:pStyle w:val="Compact"/>
      </w:pPr>
      <w:r>
        <w:rPr>
          <w:bCs/>
          <w:b/>
        </w:rPr>
        <w:t xml:space="preserve">Trauma and Occupational Hazards:</w:t>
      </w:r>
      <w:r>
        <w:t xml:space="preserve"> </w:t>
      </w:r>
      <w:r>
        <w:t xml:space="preserve">As an urban center with ongoing construction and industrial activity, corneal trauma is common. Emergency ophthalmology services in Islamabad are vital for preserving vision in acute injury cases.</w:t>
      </w:r>
    </w:p>
    <w:bookmarkEnd w:id="24"/>
    <w:bookmarkStart w:id="25" w:name="X635a10d7a5069e2e4f5f6c1f5c928542778479b"/>
    <w:p>
      <w:pPr>
        <w:pStyle w:val="Heading2"/>
      </w:pPr>
      <w:r>
        <w:t xml:space="preserve">VI. Socio-Economic Impact and Public Health Initiatives</w:t>
      </w:r>
    </w:p>
    <w:p>
      <w:pPr>
        <w:pStyle w:val="FirstParagraph"/>
      </w:pPr>
      <w:r>
        <w:t xml:space="preserve">The role of the ophthalmologist extends beyond the clinic walls. In</w:t>
      </w:r>
      <w:r>
        <w:t xml:space="preserve"> </w:t>
      </w:r>
      <w:r>
        <w:rPr>
          <w:bCs/>
          <w:b/>
        </w:rPr>
        <w:t xml:space="preserve">Pakistan Islamabad</w:t>
      </w:r>
      <w:r>
        <w:t xml:space="preserve">, eye care specialists are increasingly involved in public health advocacy. Non-Governmental Organizations (NGOs) and government initiatives often collaborate with local ophthalmologists to conduct vision camps in underserved areas near the capital, such as those in Rawalpindi or outskirts of Islamabad.</w:t>
      </w:r>
    </w:p>
    <w:p>
      <w:pPr>
        <w:pStyle w:val="BodyText"/>
      </w:pPr>
      <w:r>
        <w:t xml:space="preserve">Economic analysis suggests that every dollar invested in cataract surgery yields a significant return on investment due to the restored productivity of the patient. Therefore,</w:t>
      </w:r>
      <w:r>
        <w:t xml:space="preserve"> </w:t>
      </w:r>
      <w:r>
        <w:rPr>
          <w:bCs/>
          <w:b/>
        </w:rPr>
        <w:t xml:space="preserve">Ophthalmologist</w:t>
      </w:r>
      <w:r>
        <w:t xml:space="preserve"> </w:t>
      </w:r>
      <w:r>
        <w:t xml:space="preserve">professionals are key economic agents. By restoring sight, they enable individuals to return to work, children to attend school regularly, and elderly citizens to maintain independence. The strategic location of Islamabad allows for these public health campaigns to be coordinated efficiently with federal health ministries.</w:t>
      </w:r>
    </w:p>
    <w:bookmarkEnd w:id="25"/>
    <w:bookmarkStart w:id="26" w:name="vii.-challenges-and-future-directions"/>
    <w:p>
      <w:pPr>
        <w:pStyle w:val="Heading2"/>
      </w:pPr>
      <w:r>
        <w:t xml:space="preserve">VII. Challenges and Future Directions</w:t>
      </w:r>
    </w:p>
    <w:p>
      <w:pPr>
        <w:pStyle w:val="FirstParagraph"/>
      </w:pPr>
      <w:r>
        <w:t xml:space="preserve">Despite the advancements in</w:t>
      </w:r>
      <w:r>
        <w:t xml:space="preserve"> </w:t>
      </w:r>
      <w:r>
        <w:rPr>
          <w:bCs/>
          <w:b/>
        </w:rPr>
        <w:t xml:space="preserve">Pakistan Islamabad</w:t>
      </w:r>
      <w:r>
        <w:t xml:space="preserve">, several challenges persist. These include:</w:t>
      </w:r>
      <w:r>
        <w:t xml:space="preserve"> </w:t>
      </w:r>
      <w:r>
        <w:t xml:space="preserve">1.</w:t>
      </w:r>
      <w:r>
        <w:t xml:space="preserve"> </w:t>
      </w:r>
      <w:r>
        <w:rPr>
          <w:bCs/>
          <w:b/>
        </w:rPr>
        <w:t xml:space="preserve">Affordability:</w:t>
      </w:r>
      <w:r>
        <w:t xml:space="preserve"> </w:t>
      </w:r>
      <w:r>
        <w:t xml:space="preserve">High-quality private care can be expensive, limiting access for the working class.</w:t>
      </w:r>
    </w:p>
    <w:p>
      <w:pPr>
        <w:pStyle w:val="BodyText"/>
      </w:pPr>
      <w:r>
        <w:rPr>
          <w:bCs/>
          <w:b/>
        </w:rPr>
        <w:t xml:space="preserve">Rural-Urban Divide:</w:t>
      </w:r>
      <w:r>
        <w:t xml:space="preserve"> </w:t>
      </w:r>
      <w:r>
        <w:t xml:space="preserve">While Islamabad is well-served, the surrounding areas still lack adequate primary eye care infrastructure.</w:t>
      </w:r>
    </w:p>
    <w:p>
      <w:pPr>
        <w:pStyle w:val="BodyText"/>
      </w:pPr>
      <w:r>
        <w:rPr>
          <w:bCs/>
          <w:b/>
        </w:rPr>
        <w:t xml:space="preserve">Awareness:</w:t>
      </w:r>
      <w:r>
        <w:t xml:space="preserve"> </w:t>
      </w:r>
      <w:r>
        <w:t xml:space="preserve">There is a need for greater public education regarding preventive eye care and the early signs of ocular disease.</w:t>
      </w:r>
    </w:p>
    <w:p>
      <w:pPr>
        <w:pStyle w:val="BodyText"/>
      </w:pPr>
      <w:r>
        <w:t xml:space="preserve">To address these issues, there is a growing push for tele-ophthalmology in Islamabad. Leveraging the city's advanced digital infrastructure, specialists can consult with patients in remote areas via digital platforms. Furthermore, increased funding for medical education and subsidized surgical procedures through public-private partnerships could significantly enhance the reach of ophthalmic services.</w:t>
      </w:r>
    </w:p>
    <w:bookmarkEnd w:id="26"/>
    <w:bookmarkStart w:id="27" w:name="viii.-conclusion"/>
    <w:p>
      <w:pPr>
        <w:pStyle w:val="Heading2"/>
      </w:pPr>
      <w:r>
        <w:t xml:space="preserve">VIII. Conclusion</w:t>
      </w:r>
    </w:p>
    <w:p>
      <w:pPr>
        <w:pStyle w:val="FirstParagraph"/>
      </w:pPr>
      <w:r>
        <w:t xml:space="preserve">In conclusion, the ophthalmologist serves as a cornerstone of healthcare in</w:t>
      </w:r>
      <w:r>
        <w:t xml:space="preserve"> </w:t>
      </w:r>
      <w:r>
        <w:rPr>
          <w:bCs/>
          <w:b/>
        </w:rPr>
        <w:t xml:space="preserve">Pakistan Islamabad</w:t>
      </w:r>
      <w:r>
        <w:t xml:space="preserve">. The capital city represents a microcosm of Pakistan’s healthcare journey: it possesses world-class facilities and highly trained specialists, yet it must navigate the complexities of equitable access and public health education. As technology advances and urbanization continues, the demand for skilled ophthalmologists will only grow. Strengthening this profession through improved educational support, subsidized care initiatives, and technological integration is essential for ensuring that vision impairment does not hinder the socioeconomic potential of Pakistan’s population. The work of an</w:t>
      </w:r>
      <w:r>
        <w:t xml:space="preserve"> </w:t>
      </w:r>
      <w:r>
        <w:rPr>
          <w:bCs/>
          <w:b/>
        </w:rPr>
        <w:t xml:space="preserve">Ophthalmologist</w:t>
      </w:r>
      <w:r>
        <w:t xml:space="preserve"> </w:t>
      </w:r>
      <w:r>
        <w:t xml:space="preserve">in</w:t>
      </w:r>
      <w:r>
        <w:t xml:space="preserve"> </w:t>
      </w:r>
      <w:r>
        <w:rPr>
          <w:bCs/>
          <w:b/>
        </w:rPr>
        <w:t xml:space="preserve">Pakistan Islamabad</w:t>
      </w:r>
      <w:r>
        <w:t xml:space="preserve"> </w:t>
      </w:r>
      <w:r>
        <w:t xml:space="preserve">is not merely a medical service but a vital contribution to social stability and human rights.</w:t>
      </w:r>
    </w:p>
    <w:bookmarkEnd w:id="27"/>
    <w:bookmarkStart w:id="28" w:name="ix.-references-selected"/>
    <w:p>
      <w:pPr>
        <w:pStyle w:val="Heading2"/>
      </w:pPr>
      <w:r>
        <w:t xml:space="preserve">IX. References (Selected)</w:t>
      </w:r>
    </w:p>
    <w:p>
      <w:pPr>
        <w:numPr>
          <w:ilvl w:val="0"/>
          <w:numId w:val="1002"/>
        </w:numPr>
        <w:pStyle w:val="Compact"/>
      </w:pPr>
      <w:r>
        <w:t xml:space="preserve">Pakistan Medical and Dental Council (PMDC). Guidelines for Postgraduate Ophthalmology Training.</w:t>
      </w:r>
    </w:p>
    <w:p>
      <w:pPr>
        <w:numPr>
          <w:ilvl w:val="0"/>
          <w:numId w:val="1002"/>
        </w:numPr>
        <w:pStyle w:val="Compact"/>
      </w:pPr>
      <w:r>
        <w:t xml:space="preserve">National Eye Care Guidelines, Ministry of National Health Services, Regulation and Coordination, Government of Pakistan.</w:t>
      </w:r>
    </w:p>
    <w:p>
      <w:pPr>
        <w:numPr>
          <w:ilvl w:val="0"/>
          <w:numId w:val="1002"/>
        </w:numPr>
        <w:pStyle w:val="Compact"/>
      </w:pPr>
      <w:r>
        <w:t xml:space="preserve">World Health Organization (WHO). Global Initiative on Disability and Inclusion: Case Studies from South Asia.</w:t>
      </w:r>
    </w:p>
    <w:p>
      <w:pPr>
        <w:numPr>
          <w:ilvl w:val="0"/>
          <w:numId w:val="1002"/>
        </w:numPr>
        <w:pStyle w:val="Compact"/>
      </w:pPr>
      <w:r>
        <w:t xml:space="preserve">Journal of the College of Physicians and Surgeons Pakistan. Articles on Urban Ocular Epidemiology in Islamabad Capital Territory.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Pakistan Islamabad</dc:title>
  <dc:creator/>
  <dc:language>en</dc:language>
  <cp:keywords/>
  <dcterms:created xsi:type="dcterms:W3CDTF">2026-07-29T17:16:32Z</dcterms:created>
  <dcterms:modified xsi:type="dcterms:W3CDTF">2026-07-29T17:16:32Z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