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Ophthalmology</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6" w:name="X988b00df6eaa3f5c9c4e77f5972419ab99b9e28"/>
    <w:p>
      <w:pPr>
        <w:pStyle w:val="Heading1"/>
      </w:pPr>
      <w:r>
        <w:t xml:space="preserve">The Role and Evolution of Ophthalmology in United Arab Emirates Dubai</w:t>
      </w:r>
    </w:p>
    <w:p>
      <w:pPr>
        <w:pStyle w:val="FirstParagraph"/>
      </w:pPr>
      <w:r>
        <w:rPr>
          <w:bCs/>
          <w:b/>
        </w:rPr>
        <w:t xml:space="preserve">Date:</w:t>
      </w:r>
      <w:r>
        <w:t xml:space="preserve"> </w:t>
      </w:r>
      <w:r>
        <w:t xml:space="preserve">October 2023</w:t>
      </w:r>
      <w:r>
        <w:br/>
      </w:r>
      <w:r>
        <w:rPr>
          <w:bCs/>
          <w:b/>
        </w:rPr>
        <w:t xml:space="preserve">Institution:</w:t>
      </w:r>
      <w:r>
        <w:t xml:space="preserve"> </w:t>
      </w:r>
      <w:r>
        <w:t xml:space="preserve">Department of Medical Sciences</w:t>
      </w:r>
      <w:r>
        <w:br/>
      </w:r>
      <w:r>
        <w:rPr>
          <w:bCs/>
          <w:b/>
        </w:rPr>
        <w:t xml:space="preserve">Status:</w:t>
      </w:r>
      <w:r>
        <w:t xml:space="preserve"> </w:t>
      </w:r>
      <w:r>
        <w:t xml:space="preserve">Term Paper Submission</w:t>
      </w:r>
    </w:p>
    <w:bookmarkStart w:id="20" w:name="i.-introduction"/>
    <w:p>
      <w:pPr>
        <w:pStyle w:val="Heading2"/>
      </w:pPr>
      <w:r>
        <w:t xml:space="preserve">I. Introduction</w:t>
      </w:r>
    </w:p>
    <w:p>
      <w:pPr>
        <w:pStyle w:val="FirstParagraph"/>
      </w:pPr>
      <w:r>
        <w:t xml:space="preserve">The field of medicine has undergone a profound transformation in recent decades, driven by technological advancements, globalization, and shifting demographic patterns. Within this global landscape, the United Arab Emirates (UAE) has emerged as a premier hub for healthcare innovation and excellence. Specifically within the emirate of Dubai, the integration of cutting-edge medical technology with high standards of patient care has redefined how specialized services are delivered to both residents and tourists. Among these specialties, ophthalmology stands out as a critical branch of medicine that addresses some of the most prevalent health concerns in the region.</w:t>
      </w:r>
    </w:p>
    <w:p>
      <w:pPr>
        <w:pStyle w:val="BodyText"/>
      </w:pPr>
      <w:r>
        <w:t xml:space="preserve">This term paper aims to explore the comprehensive landscape of ophthalmology within United Arab Emirates Dubai. It examines the historical development of eye care services, the demographic challenges driving demand, the technological infrastructure supporting modern practices, and the regulatory frameworks ensuring quality. By focusing on these elements, this document highlights why United Arab Emirates Dubai has become a regional leader in vision health and how it continues to serve as a model for medical tourism and clinical excellence in ophthalmology.</w:t>
      </w:r>
    </w:p>
    <w:bookmarkEnd w:id="20"/>
    <w:bookmarkStart w:id="21" w:name="X5e7a4408c488cb35c22ca561396b8865349d2df"/>
    <w:p>
      <w:pPr>
        <w:pStyle w:val="Heading2"/>
      </w:pPr>
      <w:r>
        <w:t xml:space="preserve">II. The Demographic Landscape of Eye Health in Dubai</w:t>
      </w:r>
    </w:p>
    <w:p>
      <w:pPr>
        <w:pStyle w:val="FirstParagraph"/>
      </w:pPr>
      <w:r>
        <w:t xml:space="preserve">To understand the necessity of advanced ophthalmological services, one must first analyze the demographic profile of United Arab Emirates Dubai. The emirate is characterized by a highly diverse population, consisting of Emirati nationals and a vast majority expatriates from various cultural and genetic backgrounds. This diversity presents unique epidemiological challenges for eye health professionals.</w:t>
      </w:r>
    </w:p>
    <w:p>
      <w:pPr>
        <w:pStyle w:val="BodyText"/>
      </w:pPr>
      <w:r>
        <w:t xml:space="preserve">Firstly, there is a high prevalence of lifestyle-related ocular conditions linked to environmental factors. Dubai’s climate is hot and arid, often leading to dry eye syndrome among residents who spend significant time in air-conditioned environments while being exposed to outdoor dust and UV radiation. Consequently, ophthalmologists in United Arab Emirates Dubai frequently manage cases of chronic dry eye disease, requiring specialized diagnostic tools such as meibomian gland imaging and tear film analysis.</w:t>
      </w:r>
    </w:p>
    <w:p>
      <w:pPr>
        <w:pStyle w:val="BodyText"/>
      </w:pPr>
      <w:r>
        <w:t xml:space="preserve">Secondly, the rise in non-communicable diseases (NCDs) has had a direct impact on ophthalmic health. Diabetes mellitus is highly prevalent in the region due to dietary changes and sedentary lifestyles. Diabetic Retinopathy is therefore a major public health concern. Ophthalmologists in Dubai play a crucial role in the early detection and management of diabetic eye disease, which can lead to blindness if not treated promptly with laser therapy or anti-VEGF injections. Similarly, the increasing prevalence of hypertension contributes to vascular occlusions affecting the retina.</w:t>
      </w:r>
    </w:p>
    <w:p>
      <w:pPr>
        <w:pStyle w:val="BodyText"/>
      </w:pPr>
      <w:r>
        <w:t xml:space="preserve">Furthermore, genetic predisposition plays a significant role. Certain populations within United Arab Emirates Dubai have higher rates of glaucoma and inherited retinal dystrophies. This necessitates a personalized approach to care, where ophthalmologists must be culturally competent and genetically aware to provide effective treatment plans.</w:t>
      </w:r>
    </w:p>
    <w:bookmarkEnd w:id="21"/>
    <w:bookmarkStart w:id="22" w:name="X5dd24db86cb87d99851b4c1a10a6464c68965e8"/>
    <w:p>
      <w:pPr>
        <w:pStyle w:val="Heading2"/>
      </w:pPr>
      <w:r>
        <w:t xml:space="preserve">III. Technological Advancement and Infrastructure</w:t>
      </w:r>
    </w:p>
    <w:p>
      <w:pPr>
        <w:pStyle w:val="FirstParagraph"/>
      </w:pPr>
      <w:r>
        <w:t xml:space="preserve">Dubai’s reputation as a city of the future is reflected in its healthcare infrastructure. The ophthalmology sector in United Arab Emirates Dubai is characterized by the rapid adoption of state-of-the-art technology. Hospitals and private clinics are equipped with advanced diagnostic imaging systems, including Optical Coherence Tomography (OCT), which provides high-resolution cross-sectional images of the retina, allowing for precise diagnosis of macular degeneration and glaucoma.</w:t>
      </w:r>
    </w:p>
    <w:p>
      <w:pPr>
        <w:pStyle w:val="BodyText"/>
      </w:pPr>
      <w:r>
        <w:t xml:space="preserve">In terms of surgical intervention, United Arab Emirates Dubai is at the forefront of refractive surgery. Procedures such as LASIK, SMILE (Small Incision Lenticule Extraction), and PRK are widely performed with high success rates. The availability of femtosecond laser technology has revolutionized cataract surgery, making it safer and more precise. Ophthalmologists in this region often utilize AI-assisted diagnostic tools to predict surgical outcomes and detect subtle pathological changes that might be missed by the human eye.</w:t>
      </w:r>
    </w:p>
    <w:p>
      <w:pPr>
        <w:pStyle w:val="BodyText"/>
      </w:pPr>
      <w:r>
        <w:t xml:space="preserve">The integration of telemedicine has also expanded access to ophthalmic care. Post-pandemic, many clinics in United Arab Emirates Dubai have adopted remote monitoring systems for patients with chronic conditions like glaucoma and diabetic retinopathy. This allows for continuous care without the need for frequent hospital visits, a significant advantage in a fast-paced city like Dubai.</w:t>
      </w:r>
    </w:p>
    <w:bookmarkEnd w:id="22"/>
    <w:bookmarkStart w:id="23" w:name="Xaa02fd6a5452ce798ac4453d27005a13eaf46be"/>
    <w:p>
      <w:pPr>
        <w:pStyle w:val="Heading2"/>
      </w:pPr>
      <w:r>
        <w:t xml:space="preserve">IV. Regulatory Framework and Professional Standards</w:t>
      </w:r>
    </w:p>
    <w:p>
      <w:pPr>
        <w:pStyle w:val="FirstParagraph"/>
      </w:pPr>
      <w:r>
        <w:t xml:space="preserve">The quality of ophthalmological services in United Arab Emirates Dubai is maintained through strict regulatory oversight by entities such as the Department of Health (DoH) Abu Dhabi and the Dubai Health Authority (DHA). These bodies enforce rigorous licensing requirements for ophthalmologists, ensuring that only qualified professionals practice within the emirate.</w:t>
      </w:r>
    </w:p>
    <w:p>
      <w:pPr>
        <w:pStyle w:val="BodyText"/>
      </w:pPr>
      <w:r>
        <w:t xml:space="preserve">The DHA mandates continuous professional development (CPD) for all medical practitioners. This ensures that ophthalmologists remain updated with the latest global guidelines and surgical techniques. Additionally, accreditation standards for healthcare facilities require clinics to maintain high levels of hygiene, equipment calibration, and patient safety protocols.</w:t>
      </w:r>
    </w:p>
    <w:p>
      <w:pPr>
        <w:pStyle w:val="BodyText"/>
      </w:pPr>
      <w:r>
        <w:t xml:space="preserve">This regulatory environment has attracted top-tier international talent. Many leading ophthalmologists from Europe, North America, and Asia choose to practice in United Arab Emirates Dubai due to the favorable working conditions, competitive remuneration, and access to advanced technology. This influx of expertise further elevates the standard of care available to patients.</w:t>
      </w:r>
    </w:p>
    <w:bookmarkEnd w:id="23"/>
    <w:bookmarkStart w:id="24" w:name="v.-medical-tourism-and-global-influence"/>
    <w:p>
      <w:pPr>
        <w:pStyle w:val="Heading2"/>
      </w:pPr>
      <w:r>
        <w:t xml:space="preserve">V. Medical Tourism and Global Influence</w:t>
      </w:r>
    </w:p>
    <w:p>
      <w:pPr>
        <w:pStyle w:val="FirstParagraph"/>
      </w:pPr>
      <w:r>
        <w:t xml:space="preserve">A unique aspect of ophthalmology in United Arab Emirates Dubai is its role as a destination for medical tourism. Patients from neighboring countries, Africa, and even Europe travel to Dubai specifically for eye care services. The combination of world-class facilities, English-speaking staff, and shorter waiting times compared to Western countries makes it an attractive option.</w:t>
      </w:r>
    </w:p>
    <w:p>
      <w:pPr>
        <w:pStyle w:val="BodyText"/>
      </w:pPr>
      <w:r>
        <w:t xml:space="preserve">Many hospitals in Dubai offer specialized packages that include consultation, surgery, recovery accommodation, and post-operative care. This economic contribution underscores the importance of ophthalmology not just as a medical service but as a key component of the emirate’s healthcare economy. The success of these initiatives reinforces Dubai’s status as a global health hub.</w:t>
      </w:r>
    </w:p>
    <w:bookmarkEnd w:id="24"/>
    <w:bookmarkStart w:id="25" w:name="vi.-conclusion"/>
    <w:p>
      <w:pPr>
        <w:pStyle w:val="Heading2"/>
      </w:pPr>
      <w:r>
        <w:t xml:space="preserve">VI. Conclusion</w:t>
      </w:r>
    </w:p>
    <w:p>
      <w:pPr>
        <w:pStyle w:val="FirstParagraph"/>
      </w:pPr>
      <w:r>
        <w:t xml:space="preserve">In conclusion, the landscape of ophthalmology in United Arab Emirates Dubai is dynamic, robust, and continuously evolving. Driven by demographic needs such as diabetes management and environmental factors like dry eye syndrome, coupled with rapid technological adoption, the field has achieved significant milestones.</w:t>
      </w:r>
    </w:p>
    <w:p>
      <w:pPr>
        <w:pStyle w:val="BodyText"/>
      </w:pPr>
      <w:r>
        <w:t xml:space="preserve">The commitment to regulatory excellence and the attraction of international talent ensure that patients receive care that meets global standards. As United Arab Emirates Dubai continues to expand its healthcare infrastructure, ophthalmology will remain a cornerstone of medical services provided in the region. Future challenges will include managing an aging population and addressing genetic eye diseases, but with current trajectories, United Arab Emirates Dubai is well-positioned to maintain its leadership in ocular health care.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Ophthalmology in United Arab Emirates Dubai</dc:title>
  <dc:creator/>
  <dc:language>en</dc:language>
  <cp:keywords/>
  <dcterms:created xsi:type="dcterms:W3CDTF">2026-07-29T17:19:46Z</dcterms:created>
  <dcterms:modified xsi:type="dcterms:W3CDTF">2026-07-29T17:19:46Z</dcterms:modified>
</cp:coreProperties>
</file>

<file path=docProps/custom.xml><?xml version="1.0" encoding="utf-8"?>
<Properties xmlns="http://schemas.openxmlformats.org/officeDocument/2006/custom-properties" xmlns:vt="http://schemas.openxmlformats.org/officeDocument/2006/docPropsVTypes"/>
</file>