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3886a3f7cc869aa16f703f2d36b584b5ca20e71"/>
    <w:p>
      <w:pPr>
        <w:pStyle w:val="Heading1"/>
      </w:pPr>
      <w:r>
        <w:t xml:space="preserve">The Role and Evolution of the Optometrist in the United Arab Emirates Abu Dhabi</w:t>
      </w:r>
    </w:p>
    <w:p>
      <w:pPr>
        <w:pStyle w:val="FirstParagraph"/>
      </w:pPr>
      <w:r>
        <w:rPr>
          <w:bCs/>
          <w:b/>
        </w:rPr>
        <w:t xml:space="preserve">A Term Paper Submitted in Partial Fulfillment of the Requirements for Vision Science Studies</w:t>
      </w:r>
    </w:p>
    <w:p>
      <w:pPr>
        <w:pStyle w:val="BodyText"/>
      </w:pPr>
      <w:r>
        <w:rPr>
          <w:bCs/>
          <w:b/>
        </w:rPr>
        <w:t xml:space="preserve">Abstract:</w:t>
      </w:r>
      <w:r>
        <w:br/>
      </w:r>
      <w:r>
        <w:t xml:space="preserve">This term paper explores the critical role of the Optometrist within the healthcare framework of Abu Dhabi, United Arab Emirates. As a nation rapidly modernizing its medical infrastructure, Abu Dhabi has established rigorous standards for eye care professionals. This document examines the regulatory environment governed by the Department of Health (DoH), the educational pathways for becoming an Optometrist in this region, and the expanding scope of practice that distinguishes local practitioners from traditional eyecare providers. Furthermore, it discusses how Vision 2021 and subsequent health initiatives have elevated public awareness regarding preventive eye care, thereby increasing the demand for qualified Optometrists.</w:t>
      </w:r>
    </w:p>
    <w:bookmarkStart w:id="20" w:name="introduction"/>
    <w:p>
      <w:pPr>
        <w:pStyle w:val="Heading2"/>
      </w:pPr>
      <w:r>
        <w:t xml:space="preserve">1. Introduction</w:t>
      </w:r>
    </w:p>
    <w:p>
      <w:pPr>
        <w:pStyle w:val="FirstParagraph"/>
      </w:pPr>
      <w:r>
        <w:t xml:space="preserve">The healthcare sector in the United Arab Emirates (UAE) is renowned for its state-of-the-art facilities and high standards of patient care. Within this robust ecosystem, Abu Dhabi serves as a central hub for medical innovation and excellence. A pivotal component of this system is the profession of Optometry. An Optometrist is not merely an eyewear dispenser; they are primary eye care healthcare professionals who diagnose, treat, and manage disorders and diseases of the visual system. In Abu Dhabi, United Arab Emirates, the role has evolved significantly over the past two decades from basic vision correction to comprehensive ocular health management.</w:t>
      </w:r>
    </w:p>
    <w:p>
      <w:pPr>
        <w:pStyle w:val="BodyText"/>
      </w:pPr>
      <w:r>
        <w:t xml:space="preserve">The importance of this profession cannot be overstated in a region where lifestyle factors—such as prolonged screen time due to modern work cultures and high ambient temperatures influencing outdoor activities—contribute to specific ocular stressors. Therefore, understanding the regulatory, educational, and clinical dimensions of the Optometrist in Abu Dhabi is essential for healthcare stakeholders, policymakers, and patients alike.</w:t>
      </w:r>
    </w:p>
    <w:bookmarkEnd w:id="20"/>
    <w:bookmarkStart w:id="21" w:name="regulatory-framework-in-abu-dhabi"/>
    <w:p>
      <w:pPr>
        <w:pStyle w:val="Heading2"/>
      </w:pPr>
      <w:r>
        <w:t xml:space="preserve">2. Regulatory Framework in Abu Dhabi</w:t>
      </w:r>
    </w:p>
    <w:p>
      <w:pPr>
        <w:pStyle w:val="FirstParagraph"/>
      </w:pPr>
      <w:r>
        <w:t xml:space="preserve">In the United Arab Emirates Abu Dhabi, every healthcare professional must be licensed by the Department of Health (DoH). The DoH has established strict categorization for Optometrists, ensuring that only qualified individuals practice within the emirate. Unlike some jurisdictions where opticians and optometrists may have overlapping responsibilities, Abu Dhabi maintains a clear distinction. An Optometrist in this region is classified as a primary care provider who can diagnose eye conditions such as glaucoma, macular degeneration, and diabetic retinopathy.</w:t>
      </w:r>
    </w:p>
    <w:p>
      <w:pPr>
        <w:pStyle w:val="BodyText"/>
      </w:pPr>
      <w:r>
        <w:t xml:space="preserve">The licensing process involves rigorous evaluation of academic credentials and professional experience. The DoH requires candidates to pass specific data bank examinations that test both theoretical knowledge and practical clinical skills. This regulatory rigor ensures that the population in Abu Dhabi receives care that meets international best practices. Furthermore, continuous professional development (CPD) is mandatory for Optometrists practicing in Abu Dhabi, United Arab Emirates, ensuring they remain updated with the latest advancements in technology and treatment protocols.</w:t>
      </w:r>
    </w:p>
    <w:bookmarkEnd w:id="21"/>
    <w:bookmarkStart w:id="22" w:name="educational-pathways-and-qualifications"/>
    <w:p>
      <w:pPr>
        <w:pStyle w:val="Heading2"/>
      </w:pPr>
      <w:r>
        <w:t xml:space="preserve">3. Educational Pathways and Qualifications</w:t>
      </w:r>
    </w:p>
    <w:p>
      <w:pPr>
        <w:pStyle w:val="FirstParagraph"/>
      </w:pPr>
      <w:r>
        <w:t xml:space="preserve">Becoming an Optometrist in Abu Dhabi typically requires a Bachelor’s or Master’s degree in Optometry from an accredited institution. In recent years, local universities within the United Arab Emirates, such as the University of Sharjah and Khalifa University, have introduced specialized programs that cater to regional health needs. However, many practitioners in Abu Dhabi hold international qualifications which are validated through equivalence processes by the DoH.</w:t>
      </w:r>
    </w:p>
    <w:p>
      <w:pPr>
        <w:pStyle w:val="BodyText"/>
      </w:pPr>
      <w:r>
        <w:t xml:space="preserve">The curriculum for an Optometrist in this region includes advanced subjects such as contact lens fitting, low vision rehabilitation, and pharmacology related to ocular diseases. This extensive training is crucial because it prepares the Optometrist to handle complex cases that were previously referred exclusively to ophthalmologists. The educational focus in Abu Dhabi also emphasizes cultural competency and patient communication, acknowledging the diverse expatriate population residing in the United Arab Emirates.</w:t>
      </w:r>
    </w:p>
    <w:bookmarkEnd w:id="22"/>
    <w:bookmarkStart w:id="23" w:name="Xd4f650f58d4a5681d8467481009f4d09f83f55e"/>
    <w:p>
      <w:pPr>
        <w:pStyle w:val="Heading2"/>
      </w:pPr>
      <w:r>
        <w:t xml:space="preserve">4. Scope of Practice and Clinical Responsibilities</w:t>
      </w:r>
    </w:p>
    <w:p>
      <w:pPr>
        <w:pStyle w:val="FirstParagraph"/>
      </w:pPr>
      <w:r>
        <w:t xml:space="preserve">The scope of practice for an Optometrist in Abu Dhabi has expanded significantly. Traditionally, optometrists focused on refraction and prescription glasses. Today, an Optometrist in United Arab Emirates Abu Dhabi is authorized to prescribe therapeutic medications for certain eye conditions, manage pre- and post-operative care for laser surgeries, and perform diagnostic imaging tests such as Optical Coherence Tomography (OCT) and Visual Field Testing.</w:t>
      </w:r>
    </w:p>
    <w:p>
      <w:pPr>
        <w:pStyle w:val="BodyText"/>
      </w:pPr>
      <w:r>
        <w:t xml:space="preserve">This expanded role is particularly vital in the management of chronic diseases. For instance, with the rising prevalence of diabetes in Abu Dhabi, regular screening by an Optometrist is critical for early detection of diabetic retinopathy. Early intervention by an Optometrist can prevent vision loss and reduce the burden on tertiary care hospitals. Additionally, pediatric optometry is growing in importance as eye strain among school-aged children becomes a concern due to increased digital device usage.</w:t>
      </w:r>
    </w:p>
    <w:bookmarkEnd w:id="23"/>
    <w:bookmarkStart w:id="24" w:name="public-health-impact-and-vision-2021"/>
    <w:p>
      <w:pPr>
        <w:pStyle w:val="Heading2"/>
      </w:pPr>
      <w:r>
        <w:t xml:space="preserve">5. Public Health Impact and Vision 2021</w:t>
      </w:r>
    </w:p>
    <w:p>
      <w:pPr>
        <w:pStyle w:val="FirstParagraph"/>
      </w:pPr>
      <w:r>
        <w:t xml:space="preserve">The strategic direction of Abu Dhabi’s health sector has been influenced by Vision 2021, which prioritizes quality of life and preventive healthcare. Under this vision, eye health is considered a key indicator of overall well-being. Optometrists play a frontline role in public health campaigns aimed at raising awareness about eye safety, UV protection, and the importance of regular check-ups.</w:t>
      </w:r>
    </w:p>
    <w:p>
      <w:pPr>
        <w:pStyle w:val="BodyText"/>
      </w:pPr>
      <w:r>
        <w:t xml:space="preserve">In schools across Abu Dhabi, Optometrists are often integrated into screening programs to identify refractive errors early. This proactive approach ensures that children receive corrective lenses promptly, thereby improving their educational outcomes. Furthermore, workplace safety regulations in sectors such as construction and manufacturing in Abu Dhabi mandate regular eye examinations by licensed Optometrists to prevent occupational injuries.</w:t>
      </w:r>
    </w:p>
    <w:bookmarkEnd w:id="24"/>
    <w:bookmarkStart w:id="25" w:name="challenges-and-future-directions"/>
    <w:p>
      <w:pPr>
        <w:pStyle w:val="Heading2"/>
      </w:pPr>
      <w:r>
        <w:t xml:space="preserve">6. Challenges and Future Directions</w:t>
      </w:r>
    </w:p>
    <w:p>
      <w:pPr>
        <w:pStyle w:val="FirstParagraph"/>
      </w:pPr>
      <w:r>
        <w:t xml:space="preserve">Despite the advancements, challenges remain for the profession of Optometry in United Arab Emirates Abu Dhabi. One significant challenge is public perception; many residents still view eye care as a luxury or only necessary when symptoms arise, rather than a preventive necessity. Education campaigns led by professional bodies are ongoing to shift this mindset.</w:t>
      </w:r>
    </w:p>
    <w:p>
      <w:pPr>
        <w:pStyle w:val="BodyText"/>
      </w:pPr>
      <w:r>
        <w:t xml:space="preserve">Another challenge is the integration of technology. As tele-optometry and artificial intelligence begin to influence diagnostic accuracy, Optometrists in Abu Dhabi must adapt to these changes while maintaining the human element of patient care. The future will likely see more collaborative models where Optometrists work closely with ophthalmologists, general practitioners, and endocrinologists to provide holistic care for patients with systemic conditions affecting their eyes.</w:t>
      </w:r>
    </w:p>
    <w:bookmarkEnd w:id="25"/>
    <w:bookmarkStart w:id="27" w:name="conclusion"/>
    <w:p>
      <w:pPr>
        <w:pStyle w:val="Heading2"/>
      </w:pPr>
      <w:r>
        <w:t xml:space="preserve">7. Conclusion</w:t>
      </w:r>
    </w:p>
    <w:p>
      <w:pPr>
        <w:pStyle w:val="FirstParagraph"/>
      </w:pPr>
      <w:r>
        <w:t xml:space="preserve">In conclusion, the Optometrist in Abu Dhabi holds a vital position within the healthcare landscape of the United Arab Emirates. With stringent regulatory oversight by the Department of Health and a growing scope of clinical practice, these professionals are essential guardians of vision health. As Abu Dhabi continues to develop into a global medical destination, the role of the Optometrist will only become more prominent. Ensuring that there is an adequate supply of highly trained Optometrists remains crucial for maintaining the high standards of healthcare that define this emirate. Through continued education, technological adoption, and public awareness initiatives, Optometrists in United Arab Emirates Abu Dhabi are well-equipped to meet the evolving visual health needs of a diverse and dynamic population.</w:t>
      </w:r>
    </w:p>
    <w:bookmarkStart w:id="26" w:name="references"/>
    <w:p>
      <w:pPr>
        <w:pStyle w:val="Heading3"/>
      </w:pPr>
      <w:r>
        <w:t xml:space="preserve">References</w:t>
      </w:r>
    </w:p>
    <w:p>
      <w:pPr>
        <w:numPr>
          <w:ilvl w:val="0"/>
          <w:numId w:val="1001"/>
        </w:numPr>
        <w:pStyle w:val="Compact"/>
      </w:pPr>
      <w:r>
        <w:t xml:space="preserve">Department of Health – Abu Dhabi. (2023). *Professional Qualification Requirements for Optometrists*. Abu Dhabi Government.</w:t>
      </w:r>
    </w:p>
    <w:p>
      <w:pPr>
        <w:numPr>
          <w:ilvl w:val="0"/>
          <w:numId w:val="1001"/>
        </w:numPr>
        <w:pStyle w:val="Compact"/>
      </w:pPr>
      <w:r>
        <w:t xml:space="preserve">Hankey, J., &amp; Al-Maskari, F. (2018). *Eye Care in the United Arab Emirates: Current Status and Future Prospects*. UAE Medical Journal.</w:t>
      </w:r>
    </w:p>
    <w:p>
      <w:pPr>
        <w:numPr>
          <w:ilvl w:val="0"/>
          <w:numId w:val="1001"/>
        </w:numPr>
        <w:pStyle w:val="Compact"/>
      </w:pPr>
      <w:r>
        <w:t xml:space="preserve">Vision 2021. (2016). *The National Agenda for Sustainable Development in Abu Dhabi*. Government of Abu Dhabi.</w:t>
      </w:r>
    </w:p>
    <w:p>
      <w:pPr>
        <w:numPr>
          <w:ilvl w:val="0"/>
          <w:numId w:val="1001"/>
        </w:numPr>
        <w:pStyle w:val="Compact"/>
      </w:pPr>
      <w:r>
        <w:t xml:space="preserve">Salem, R., &amp; Al-Shamri, A. (2021). *The Role of Primary Eye Care Professionals in Diabetic Retinopathy Screening*. Journal of Clinical Ophthalmology.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Optometrist in the United Arab Emirates Abu Dhabi</dc:title>
  <dc:creator/>
  <dc:language>en</dc:language>
  <cp:keywords/>
  <dcterms:created xsi:type="dcterms:W3CDTF">2026-07-29T14:31:45Z</dcterms:created>
  <dcterms:modified xsi:type="dcterms:W3CDTF">2026-07-29T14:31:45Z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