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5ab9c30203d4af12eca90f4b130c4e493ef0efc"/>
    <w:p>
      <w:pPr>
        <w:pStyle w:val="Heading1"/>
      </w:pPr>
      <w:r>
        <w:t xml:space="preserve">The Role and Evolution of the Optometrist in United States Chicago</w:t>
      </w:r>
    </w:p>
    <w:p>
      <w:pPr>
        <w:pStyle w:val="FirstParagraph"/>
      </w:pPr>
      <w:r>
        <w:t xml:space="preserve">margin-bottom: 5px !important; /* Ensure consistent bottom margin around the main title, preventing spacing shifts due to different font sizes. Adjusted for consistency. */</w:t>
      </w:r>
    </w:p>
    <w:bookmarkStart w:id="20" w:name="Xafd5343856ee49635c2269f8f0a32c25a617362"/>
    <w:p>
      <w:pPr>
        <w:pStyle w:val="Heading3"/>
      </w:pPr>
      <w:r>
        <w:t xml:space="preserve">A Comprehensive Academic Analysis of Vision Care in a Major Metropolitan Hub</w:t>
      </w:r>
    </w:p>
    <w:p>
      <w:pPr>
        <w:pStyle w:val="FirstParagraph"/>
      </w:pPr>
      <w:r>
        <w:t xml:space="preserve">color: #555 !important; /* Changed to a professional dark gray instead of standard black/dark gray to meet the "dark gray" requirement accurately. Adjusted for consistency. */</w:t>
      </w:r>
      <w:r>
        <w:t xml:space="preserve"> </w:t>
      </w:r>
      <w:r>
        <w:t xml:space="preserve">margin-top: 0px !important; /* Ensure no top margin interferes with the tight spacing between title and subtitle */</w:t>
      </w:r>
    </w:p>
    <w:p>
      <w:pPr>
        <w:pStyle w:val="BodyText"/>
      </w:pPr>
      <w:r>
        <w:t xml:space="preserve">Prepared by: [Student Name]</w:t>
      </w:r>
    </w:p>
    <w:p>
      <w:pPr>
        <w:pStyle w:val="BodyText"/>
      </w:pPr>
      <w:r>
        <w:t xml:space="preserve">color: #0056b3 !important; /* Changed to a professional dark blue instead of standard black/dark gray to meet the "dark blue" requirement accurately. Adjusted for consistency. */</w:t>
      </w:r>
      <w:r>
        <w:t xml:space="preserve"> </w:t>
      </w:r>
      <w:r>
        <w:t xml:space="preserve">margin-top: 15px !important; /* Ensure consistent top spacing around the author line, preventing spacing shifts due to different font sizes. Adjusted for consistency. */</w:t>
      </w:r>
    </w:p>
    <w:p>
      <w:pPr>
        <w:pStyle w:val="BodyText"/>
      </w:pPr>
      <w:r>
        <w:t xml:space="preserve">Date: October 26, 2023</w:t>
      </w:r>
    </w:p>
    <w:p>
      <w:pPr>
        <w:pStyle w:val="BodyText"/>
      </w:pPr>
      <w:r>
        <w:t xml:space="preserve">color: #555 !important; /* Changed to a professional dark gray instead of standard black/dark gray to meet the "dark gray" requirement accurately. Adjusted for consistency. */</w:t>
      </w:r>
      <w:r>
        <w:t xml:space="preserve"> </w:t>
      </w:r>
      <w:r>
        <w:t xml:space="preserve">margin-top: 10px !important; /* Ensure consistent top spacing around the date line, preventing spacing shifts due to different font sizes. Adjusted for consistency. */</w:t>
      </w:r>
    </w:p>
    <w:bookmarkEnd w:id="20"/>
    <w:bookmarkStart w:id="21" w:name="introduction"/>
    <w:p>
      <w:pPr>
        <w:pStyle w:val="Heading2"/>
      </w:pPr>
      <w:r>
        <w:t xml:space="preserve">Introduction</w:t>
      </w:r>
    </w:p>
    <w:p>
      <w:pPr>
        <w:pStyle w:val="FirstParagraph"/>
      </w:pPr>
      <w:r>
        <w:t xml:space="preserve">border-bottom: 1px solid #ccc; /* Keep border style */</w:t>
      </w:r>
      <w:r>
        <w:t xml:space="preserve"> </w:t>
      </w:r>
      <w:r>
        <w:t xml:space="preserve">padding-bottom: 5px !important; /* Ensure consistent bottom padding before section headings, preventing spacing shifts due to different font sizes. Adjusted for consistency. */</w:t>
      </w:r>
      <w:r>
        <w:t xml:space="preserve"> </w:t>
      </w:r>
      <w:r>
        <w:t xml:space="preserve">margin-top: 30px !important; /* Ensure consistent top spacing before sections, preventing spacing shifts due to different font sizes. Adjusted for consistency. */</w:t>
      </w:r>
    </w:p>
    <w:p>
      <w:pPr>
        <w:pStyle w:val="BodyText"/>
      </w:pPr>
      <w:r>
        <w:t xml:space="preserve">The field of optometry has undergone significant transformation over the past few decades, evolving from a purely refractive profession into a comprehensive primary eye care discipline. This evolution is particularly pronounced in major metropolitan hubs like</w:t>
      </w:r>
      <w:r>
        <w:t xml:space="preserve"> </w:t>
      </w:r>
      <w:r>
        <w:rPr>
          <w:bCs/>
          <w:b/>
        </w:rPr>
        <w:t xml:space="preserve">United States Chicago</w:t>
      </w:r>
      <w:r>
        <w:t xml:space="preserve">, where the demand for specialized vision services is high due to population density and diverse healthcare needs. An</w:t>
      </w:r>
      <w:r>
        <w:t xml:space="preserve"> </w:t>
      </w:r>
      <w:r>
        <w:rPr>
          <w:bCs/>
          <w:b/>
        </w:rPr>
        <w:t xml:space="preserve">Optometrist</w:t>
      </w:r>
      <w:r>
        <w:t xml:space="preserve"> </w:t>
      </w:r>
      <w:r>
        <w:t xml:space="preserve">serves as a crucial first line of defense in ocular health, acting not only as prescribers of corrective lenses but also as diagnosticians and managers of complex eye diseases. This term paper explores the multifaceted role of the</w:t>
      </w:r>
      <w:r>
        <w:t xml:space="preserve"> </w:t>
      </w:r>
      <w:r>
        <w:rPr>
          <w:bCs/>
          <w:b/>
        </w:rPr>
        <w:t xml:space="preserve">Optometrist</w:t>
      </w:r>
      <w:r>
        <w:t xml:space="preserve">, with a specific focus on their impact within the unique healthcare landscape of</w:t>
      </w:r>
      <w:r>
        <w:t xml:space="preserve"> </w:t>
      </w:r>
      <w:r>
        <w:rPr>
          <w:bCs/>
          <w:b/>
        </w:rPr>
        <w:t xml:space="preserve">United States Chicago</w:t>
      </w:r>
      <w:r>
        <w:t xml:space="preserve">. By examining clinical duties, technological advancements, regulatory frameworks, and public health initiatives, this document highlights why the</w:t>
      </w:r>
    </w:p>
    <w:p>
      <w:pPr>
        <w:pStyle w:val="BodyText"/>
      </w:pPr>
      <w:r>
        <w:t xml:space="preserve">Optometrist is an indispensable asset to modern medicine in one of America's most dynamic cities.</w:t>
      </w:r>
    </w:p>
    <w:p>
      <w:pPr>
        <w:pStyle w:val="BodyText"/>
      </w:pPr>
      <w:r>
        <w:t xml:space="preserve">margin-bottom: 1em !important; /* Ensure consistent bottom margin between paragraphs, preventing spacing shifts due to different font sizes. Adjusted for consistency. */</w:t>
      </w:r>
    </w:p>
    <w:bookmarkEnd w:id="21"/>
    <w:bookmarkStart w:id="22" w:name="X000be7b11981dcecd2ff50537a44fca6066f5fd"/>
    <w:p>
      <w:pPr>
        <w:pStyle w:val="Heading2"/>
      </w:pPr>
      <w:r>
        <w:t xml:space="preserve">The Evolving Scope of Practice for the Optometrist</w:t>
      </w:r>
    </w:p>
    <w:p>
      <w:pPr>
        <w:pStyle w:val="FirstParagraph"/>
      </w:pPr>
      <w:r>
        <w:t xml:space="preserve">border-bottom: 1px solid #ccc; /* Keep border style */</w:t>
      </w:r>
      <w:r>
        <w:t xml:space="preserve"> </w:t>
      </w:r>
      <w:r>
        <w:t xml:space="preserve">padding-bottom: 5px !important; /* Ensure consistent bottom padding before section headings, preventing spacing shifts due to different font sizes. Adjusted for consistency. */</w:t>
      </w:r>
      <w:r>
        <w:t xml:space="preserve"> </w:t>
      </w:r>
      <w:r>
        <w:t xml:space="preserve">margin-top: 30px !important; /* Ensure consistent top spacing before sections, preventing spacing shifts due to different font sizes. Adjusted for consistency. */</w:t>
      </w:r>
    </w:p>
    <w:p>
      <w:pPr>
        <w:pStyle w:val="BodyText"/>
      </w:pPr>
      <w:r>
        <w:t xml:space="preserve">Historically, an</w:t>
      </w:r>
      <w:r>
        <w:t xml:space="preserve"> </w:t>
      </w:r>
      <w:r>
        <w:rPr>
          <w:bCs/>
          <w:b/>
        </w:rPr>
        <w:t xml:space="preserve">Optometrist</w:t>
      </w:r>
      <w:r>
        <w:t xml:space="preserve"> </w:t>
      </w:r>
      <w:r>
        <w:t xml:space="preserve">was primarily concerned with prescribing eyeglasses and contact lenses to correct refractive errors such as myopia, hyperopia, and astigmatism. However, the contemporary scope of practice for an</w:t>
      </w:r>
    </w:p>
    <w:p>
      <w:pPr>
        <w:pStyle w:val="BodyText"/>
      </w:pPr>
      <w:r>
        <w:t xml:space="preserve">Optometrist has expanded dramatically. Today's licensed optometrists in Illinois are trained to diagnose and manage a wide array of ocular conditions, including glaucoma, cataracts, macular degeneration, and diabetic retinopathy. This expansion is particularly relevant in</w:t>
      </w:r>
      <w:r>
        <w:t xml:space="preserve"> </w:t>
      </w:r>
      <w:r>
        <w:rPr>
          <w:bCs/>
          <w:b/>
        </w:rPr>
        <w:t xml:space="preserve">United States Chicago</w:t>
      </w:r>
      <w:r>
        <w:t xml:space="preserve">, where a significant portion of the population suffers from chronic health conditions that directly impact eye health.</w:t>
      </w:r>
    </w:p>
    <w:p>
      <w:pPr>
        <w:pStyle w:val="BodyText"/>
      </w:pPr>
      <w:r>
        <w:t xml:space="preserve">margin-bottom: 1em !important; /* Ensure consistent bottom margin between paragraphs, preventing spacing shifts due to different font sizes. Adjusted for consistency. */</w:t>
      </w:r>
    </w:p>
    <w:p>
      <w:pPr>
        <w:pStyle w:val="BodyText"/>
      </w:pPr>
      <w:r>
        <w:t xml:space="preserve">In major urban centers like</w:t>
      </w:r>
      <w:r>
        <w:t xml:space="preserve"> </w:t>
      </w:r>
      <w:r>
        <w:rPr>
          <w:bCs/>
          <w:b/>
        </w:rPr>
        <w:t xml:space="preserve">United States Chicago</w:t>
      </w:r>
      <w:r>
        <w:t xml:space="preserve">, the prevalence of diabetes is a critical public health concern. Diabetic patients require regular, specialized monitoring to prevent irreversible vision loss caused by diabetic retinopathy. Here, the</w:t>
      </w:r>
    </w:p>
    <w:p>
      <w:pPr>
        <w:pStyle w:val="BodyText"/>
      </w:pPr>
      <w:r>
        <w:t xml:space="preserve">Optometrist plays a pivotal role in early detection and intervention. Unlike general practitioners, an</w:t>
      </w:r>
    </w:p>
    <w:p>
      <w:pPr>
        <w:pStyle w:val="BodyText"/>
      </w:pPr>
      <w:r>
        <w:t xml:space="preserve">Optometrist possesses the specialized training and diagnostic equipment necessary to identify subtle changes in the retina that may indicate early stages of disease. This capability allows for timely referrals to ophthalmologists or endocrinologists, thereby improving patient outcomes and reducing long-term healthcare costs.</w:t>
      </w:r>
    </w:p>
    <w:p>
      <w:pPr>
        <w:pStyle w:val="BodyText"/>
      </w:pPr>
      <w:r>
        <w:t xml:space="preserve">margin-bottom: 1em !important; /* Ensure consistent bottom margin between paragraphs, preventing spacing shifts due to different font sizes. Adjusted for consistency. */</w:t>
      </w:r>
    </w:p>
    <w:bookmarkEnd w:id="22"/>
    <w:bookmarkStart w:id="23" w:name="X70b161a1f7a9501607f1dd3fa28fa5a1b7da7c8"/>
    <w:p>
      <w:pPr>
        <w:pStyle w:val="Heading2"/>
      </w:pPr>
      <w:r>
        <w:t xml:space="preserve">Technological Integration in Clinical Practice</w:t>
      </w:r>
    </w:p>
    <w:p>
      <w:pPr>
        <w:pStyle w:val="FirstParagraph"/>
      </w:pPr>
      <w:r>
        <w:t xml:space="preserve">border-bottom: 1px solid #ccc; /* Keep border style */</w:t>
      </w:r>
      <w:r>
        <w:t xml:space="preserve"> </w:t>
      </w:r>
      <w:r>
        <w:t xml:space="preserve">padding-bottom: 5px !important; /* Ensure consistent bottom padding before section headings, preventing spacing shifts due to different font sizes. Adjusted for consistency. */</w:t>
      </w:r>
      <w:r>
        <w:t xml:space="preserve"> </w:t>
      </w:r>
      <w:r>
        <w:t xml:space="preserve">margin-top: 30px !important; /* Ensure consistent top spacing before sections, preventing spacing shifts due to different font sizes. Adjusted for consistency. */</w:t>
      </w:r>
    </w:p>
    <w:p>
      <w:pPr>
        <w:pStyle w:val="BodyText"/>
      </w:pPr>
      <w:r>
        <w:t xml:space="preserve">The practice of an</w:t>
      </w:r>
    </w:p>
    <w:p>
      <w:pPr>
        <w:pStyle w:val="BodyText"/>
      </w:pPr>
      <w:r>
        <w:t xml:space="preserve">Optometrist is deeply intertwined with technological advancements. Modern optical clinics in</w:t>
      </w:r>
      <w:r>
        <w:t xml:space="preserve"> </w:t>
      </w:r>
      <w:r>
        <w:rPr>
          <w:bCs/>
          <w:b/>
        </w:rPr>
        <w:t xml:space="preserve">United States Chicago</w:t>
      </w:r>
      <w:r>
        <w:t xml:space="preserve"> </w:t>
      </w:r>
      <w:r>
        <w:t xml:space="preserve">are equipped with state-of-the-art diagnostic tools such as Optical Coherence Tomography (OCT), fundus cameras, and digital retinal imaging systems. These technologies enable an</w:t>
      </w:r>
    </w:p>
    <w:p>
      <w:pPr>
        <w:pStyle w:val="BodyText"/>
      </w:pPr>
      <w:r>
        <w:t xml:space="preserve">Optometrist to capture high-resolution, cross-sectional images of the retina and optic nerve head, providing detailed insights into ocular health that were previously accessible only through surgical exploration.</w:t>
      </w:r>
    </w:p>
    <w:p>
      <w:pPr>
        <w:pStyle w:val="BodyText"/>
      </w:pPr>
      <w:r>
        <w:t xml:space="preserve">margin-bottom: 1em !important; /* Ensure consistent bottom margin between paragraphs, preventing spacing shifts due to different font sizes. Adjusted for consistency. */</w:t>
      </w:r>
    </w:p>
    <w:p>
      <w:pPr>
        <w:pStyle w:val="BodyText"/>
      </w:pPr>
      <w:r>
        <w:t xml:space="preserve">For instance, OCT allows an</w:t>
      </w:r>
    </w:p>
    <w:p>
      <w:pPr>
        <w:pStyle w:val="BodyText"/>
      </w:pPr>
      <w:r>
        <w:t xml:space="preserve">Optometrist to measure the thickness of the retinal layers with micrometer precision. This capability is essential for managing patients with macular degeneration, a leading cause of blindness among older adults in</w:t>
      </w:r>
      <w:r>
        <w:t xml:space="preserve"> </w:t>
      </w:r>
      <w:r>
        <w:rPr>
          <w:bCs/>
          <w:b/>
        </w:rPr>
        <w:t xml:space="preserve">United States Chicago</w:t>
      </w:r>
      <w:r>
        <w:t xml:space="preserve">. By detecting fluid accumulation or drusen formation early, an</w:t>
      </w:r>
    </w:p>
    <w:p>
      <w:pPr>
        <w:pStyle w:val="BodyText"/>
      </w:pPr>
      <w:r>
        <w:t xml:space="preserve">Optometrist can initiate treatment protocols that preserve vision and improve quality of life. Furthermore, the integration of digital health records enables an</w:t>
      </w:r>
    </w:p>
    <w:p>
      <w:pPr>
        <w:pStyle w:val="BodyText"/>
      </w:pPr>
      <w:r>
        <w:t xml:space="preserve">Optometrist to share patient data seamlessly with other healthcare providers in the</w:t>
      </w:r>
      <w:r>
        <w:t xml:space="preserve"> </w:t>
      </w:r>
      <w:r>
        <w:rPr>
          <w:bCs/>
          <w:b/>
        </w:rPr>
        <w:t xml:space="preserve">United States Chicago</w:t>
      </w:r>
      <w:r>
        <w:t xml:space="preserve"> </w:t>
      </w:r>
      <w:r>
        <w:t xml:space="preserve">network, ensuring coordinated and comprehensive care.</w:t>
      </w:r>
    </w:p>
    <w:p>
      <w:pPr>
        <w:pStyle w:val="BodyText"/>
      </w:pPr>
      <w:r>
        <w:t xml:space="preserve">margin-bottom: 1em !important; /* Ensure consistent bottom margin between paragraphs, preventing spacing shifts due to different font sizes. Adjusted for consistency. */</w:t>
      </w:r>
    </w:p>
    <w:bookmarkEnd w:id="23"/>
    <w:bookmarkStart w:id="24" w:name="Xd7b0ac3f02092d7a23619290cdd7099957275d5"/>
    <w:p>
      <w:pPr>
        <w:pStyle w:val="Heading2"/>
      </w:pPr>
      <w:r>
        <w:t xml:space="preserve">The Public Health Impact of the Optometrist in Chicago</w:t>
      </w:r>
    </w:p>
    <w:p>
      <w:pPr>
        <w:pStyle w:val="FirstParagraph"/>
      </w:pPr>
      <w:r>
        <w:t xml:space="preserve">border-bottom: 1px solid #ccc; /* Keep border style */</w:t>
      </w:r>
      <w:r>
        <w:t xml:space="preserve"> </w:t>
      </w:r>
      <w:r>
        <w:t xml:space="preserve">padding-bottom: 5px !important; /* Ensure consistent bottom padding before section headings, preventing spacing shifts due to different font sizes. Adjusted for consistency. */</w:t>
      </w:r>
      <w:r>
        <w:t xml:space="preserve"> </w:t>
      </w:r>
      <w:r>
        <w:t xml:space="preserve">margin-top: 30px !important; /* Ensure consistent top spacing before sections, preventing spacing shifts due to different font sizes. Adjusted for consistency. */</w:t>
      </w:r>
    </w:p>
    <w:p>
      <w:pPr>
        <w:pStyle w:val="BodyText"/>
      </w:pPr>
      <w:r>
        <w:t xml:space="preserve">Beyond individual patient care, an</w:t>
      </w:r>
    </w:p>
    <w:p>
      <w:pPr>
        <w:pStyle w:val="BodyText"/>
      </w:pPr>
      <w:r>
        <w:t xml:space="preserve">Optometrist contributes significantly to public health initiatives in</w:t>
      </w:r>
      <w:r>
        <w:t xml:space="preserve"> </w:t>
      </w:r>
      <w:r>
        <w:rPr>
          <w:bCs/>
          <w:b/>
        </w:rPr>
        <w:t xml:space="preserve">United States Chicago</w:t>
      </w:r>
      <w:r>
        <w:t xml:space="preserve">. Vision screening programs in schools, community centers, and senior living facilities are often led by optometrists who aim to identify vision problems early. Early detection of amblyopia ("lazy eye") or strabismus (crossed eyes) in children can prevent permanent vision impairment and enhance educational outcomes. An</w:t>
      </w:r>
    </w:p>
    <w:p>
      <w:pPr>
        <w:pStyle w:val="BodyText"/>
      </w:pPr>
      <w:r>
        <w:t xml:space="preserve">Optometrist working in these settings ensures that underserved populations have access to essential eye care services.</w:t>
      </w:r>
    </w:p>
    <w:p>
      <w:pPr>
        <w:pStyle w:val="BodyText"/>
      </w:pPr>
      <w:r>
        <w:t xml:space="preserve">margin-bottom: 1em !important; /* Ensure consistent bottom margin between paragraphs, preventing spacing shifts due to different font sizes. Adjusted for consistency. */</w:t>
      </w:r>
    </w:p>
    <w:p>
      <w:pPr>
        <w:pStyle w:val="BodyText"/>
      </w:pPr>
      <w:r>
        <w:t xml:space="preserve">In addition, the role of an</w:t>
      </w:r>
    </w:p>
    <w:p>
      <w:pPr>
        <w:pStyle w:val="BodyText"/>
      </w:pPr>
      <w:r>
        <w:t xml:space="preserve">Optometrist extends to occupational health. Many industries in</w:t>
      </w:r>
      <w:r>
        <w:t xml:space="preserve"> </w:t>
      </w:r>
      <w:r>
        <w:rPr>
          <w:bCs/>
          <w:b/>
        </w:rPr>
        <w:t xml:space="preserve">United States Chicago</w:t>
      </w:r>
      <w:r>
        <w:t xml:space="preserve">, including manufacturing, construction, and transportation, require employees to pass rigorous vision standards. An</w:t>
      </w:r>
    </w:p>
    <w:p>
      <w:pPr>
        <w:pStyle w:val="BodyText"/>
      </w:pPr>
      <w:r>
        <w:t xml:space="preserve">Optometrist conducts these examinations to ensure workplace safety and compliance with regulatory requirements. By identifying workers with uncorrected vision problems or those at risk of occupational eye injuries, an</w:t>
      </w:r>
    </w:p>
    <w:p>
      <w:pPr>
        <w:pStyle w:val="BodyText"/>
      </w:pPr>
      <w:r>
        <w:t xml:space="preserve">Optometrist helps reduce accidents and productivity losses.</w:t>
      </w:r>
    </w:p>
    <w:p>
      <w:pPr>
        <w:pStyle w:val="BodyText"/>
      </w:pPr>
      <w:r>
        <w:t xml:space="preserve">margin-bottom: 1em !important; /* Ensure consistent bottom margin between paragraphs, preventing spacing shifts due to different font sizes. Adjusted for consistency. */</w:t>
      </w:r>
    </w:p>
    <w:bookmarkEnd w:id="24"/>
    <w:bookmarkStart w:id="25" w:name="X7e0cb2b75542816fc165e2a37217432a1552dd8"/>
    <w:p>
      <w:pPr>
        <w:pStyle w:val="Heading2"/>
      </w:pPr>
      <w:r>
        <w:t xml:space="preserve">Licensure, Education, and Professional Standards</w:t>
      </w:r>
    </w:p>
    <w:p>
      <w:pPr>
        <w:pStyle w:val="FirstParagraph"/>
      </w:pPr>
      <w:r>
        <w:t xml:space="preserve">border-bottom: 1px solid #ccc; /* Keep border style */</w:t>
      </w:r>
      <w:r>
        <w:t xml:space="preserve"> </w:t>
      </w:r>
      <w:r>
        <w:t xml:space="preserve">padding-bottom: 5px !important; /* Ensure consistent bottom padding before section headings, preventing spacing shifts due to different font sizes. Adjusted for consistency. */</w:t>
      </w:r>
      <w:r>
        <w:t xml:space="preserve"> </w:t>
      </w:r>
      <w:r>
        <w:t xml:space="preserve">margin-top: 30px !important; /* Ensure consistent top spacing before sections, preventing spacing shifts due to different font sizes. Adjusted for consistency. */</w:t>
      </w:r>
    </w:p>
    <w:p>
      <w:pPr>
        <w:pStyle w:val="BodyText"/>
      </w:pPr>
      <w:r>
        <w:t xml:space="preserve">Becoming a licensed</w:t>
      </w:r>
    </w:p>
    <w:p>
      <w:pPr>
        <w:pStyle w:val="BodyText"/>
      </w:pPr>
      <w:r>
        <w:t xml:space="preserve">Optometrist in Illinois requires extensive education and rigorous training. Prospective optometrists must complete a four-year professional program at an accredited college of optometry after fulfilling undergraduate prerequisites. The curriculum covers anatomy, physiology, pharmacology, pathology, and clinical skills. Following graduation, candidates must pass national board examinations administered by the National Board of Examiners in Optometry (NBEO). In</w:t>
      </w:r>
      <w:r>
        <w:t xml:space="preserve"> </w:t>
      </w:r>
      <w:r>
        <w:rPr>
          <w:bCs/>
          <w:b/>
        </w:rPr>
        <w:t xml:space="preserve">United States Chicago</w:t>
      </w:r>
      <w:r>
        <w:t xml:space="preserve">, additional state-specific requirements may apply to ensure that an</w:t>
      </w:r>
    </w:p>
    <w:p>
      <w:pPr>
        <w:pStyle w:val="BodyText"/>
      </w:pPr>
      <w:r>
        <w:t xml:space="preserve">Optometrist meets local standards of practice.</w:t>
      </w:r>
    </w:p>
    <w:p>
      <w:pPr>
        <w:pStyle w:val="BodyText"/>
      </w:pPr>
      <w:r>
        <w:t xml:space="preserve">margin-bottom: 1em !important; /* Ensure consistent bottom margin between paragraphs, preventing spacing shifts due to different font sizes. Adjusted for consistency. */</w:t>
      </w:r>
    </w:p>
    <w:p>
      <w:pPr>
        <w:pStyle w:val="BodyText"/>
      </w:pPr>
      <w:r>
        <w:t xml:space="preserve">Continuing education is another critical component of an</w:t>
      </w:r>
    </w:p>
    <w:p>
      <w:pPr>
        <w:pStyle w:val="BodyText"/>
      </w:pPr>
      <w:r>
        <w:t xml:space="preserve">Optometrist's professional development. The field of optometry is constantly evolving with new treatments, medications, and technologies emerging regularly. An</w:t>
      </w:r>
    </w:p>
    <w:p>
      <w:pPr>
        <w:pStyle w:val="BodyText"/>
      </w:pPr>
      <w:r>
        <w:t xml:space="preserve">Optometrist must stay abreast of these advancements to provide the best possible care to patients in</w:t>
      </w:r>
      <w:r>
        <w:t xml:space="preserve"> </w:t>
      </w:r>
      <w:r>
        <w:rPr>
          <w:bCs/>
          <w:b/>
        </w:rPr>
        <w:t xml:space="preserve">United States Chicago</w:t>
      </w:r>
      <w:r>
        <w:t xml:space="preserve">. This commitment to lifelong learning ensures that an</w:t>
      </w:r>
    </w:p>
    <w:p>
      <w:pPr>
        <w:pStyle w:val="BodyText"/>
      </w:pPr>
      <w:r>
        <w:t xml:space="preserve">Optometrist remains competent and confident in managing increasingly complex eye care cases.</w:t>
      </w:r>
    </w:p>
    <w:p>
      <w:pPr>
        <w:pStyle w:val="BodyText"/>
      </w:pPr>
      <w:r>
        <w:t xml:space="preserve">margin-bottom: 1em !important; /* Ensure consistent bottom margin between paragraphs, preventing spacing shifts due to different font sizes. Adjusted for consistency. */</w:t>
      </w:r>
    </w:p>
    <w:bookmarkEnd w:id="25"/>
    <w:bookmarkStart w:id="26" w:name="challenges-and-future-directions"/>
    <w:p>
      <w:pPr>
        <w:pStyle w:val="Heading2"/>
      </w:pPr>
      <w:r>
        <w:t xml:space="preserve">Challenges and Future Directions</w:t>
      </w:r>
    </w:p>
    <w:p>
      <w:pPr>
        <w:pStyle w:val="FirstParagraph"/>
      </w:pPr>
      <w:r>
        <w:t xml:space="preserve">border-bottom: 1px solid #ccc; /* Keep border style */</w:t>
      </w:r>
      <w:r>
        <w:t xml:space="preserve"> </w:t>
      </w:r>
      <w:r>
        <w:t xml:space="preserve">padding-bottom: 5px !important; /* Ensure consistent bottom padding before section headings, preventing spacing shifts due to different font sizes. Adjusted for consistency. */</w:t>
      </w:r>
      <w:r>
        <w:t xml:space="preserve"> </w:t>
      </w:r>
      <w:r>
        <w:t xml:space="preserve">margin-top: 30px !important; /* Ensure consistent top spacing before sections, preventing spacing shifts due to different font sizes. Adjusted for consistency. */</w:t>
      </w:r>
    </w:p>
    <w:p>
      <w:pPr>
        <w:pStyle w:val="BodyText"/>
      </w:pPr>
      <w:r>
        <w:t xml:space="preserve">Despite the advancements in optometry, challenges remain in delivering comprehensive eye care to all residents of</w:t>
      </w:r>
      <w:r>
        <w:t xml:space="preserve"> </w:t>
      </w:r>
      <w:r>
        <w:rPr>
          <w:bCs/>
          <w:b/>
        </w:rPr>
        <w:t xml:space="preserve">United States Chicago</w:t>
      </w:r>
      <w:r>
        <w:t xml:space="preserve">. Access to affordable vision care is a persistent issue, particularly for low-income communities and uninsured individuals. An</w:t>
      </w:r>
    </w:p>
    <w:p>
      <w:pPr>
        <w:pStyle w:val="BodyText"/>
      </w:pPr>
      <w:r>
        <w:t xml:space="preserve">Optometrist often works within insurance frameworks that may limit coverage for certain diagnostic tests or treatments. Advocacy efforts by professional organizations are essential to expand access and ensure that an</w:t>
      </w:r>
    </w:p>
    <w:p>
      <w:pPr>
        <w:pStyle w:val="BodyText"/>
      </w:pPr>
      <w:r>
        <w:t xml:space="preserve">Optometrist can provide equitable care to all patients.</w:t>
      </w:r>
    </w:p>
    <w:p>
      <w:pPr>
        <w:pStyle w:val="BodyText"/>
      </w:pPr>
      <w:r>
        <w:t xml:space="preserve">margin-bottom: 1em !important; /* Ensure consistent bottom margin between paragraphs, preventing spacing shifts due to different font sizes. Adjusted for consistency. */</w:t>
      </w:r>
    </w:p>
    <w:p>
      <w:pPr>
        <w:pStyle w:val="BodyText"/>
      </w:pPr>
      <w:r>
        <w:t xml:space="preserve">Futuristic directions in optometry include the integration of artificial intelligence (AI) into diagnostic workflows. AI algorithms have shown promise in detecting eye diseases from retinal images with accuracy comparable to human experts. An</w:t>
      </w:r>
    </w:p>
    <w:p>
      <w:pPr>
        <w:pStyle w:val="BodyText"/>
      </w:pPr>
      <w:r>
        <w:t xml:space="preserve">Optometrist who leverages these tools can enhance diagnostic efficiency and accuracy, ultimately improving patient outcomes in</w:t>
      </w:r>
      <w:r>
        <w:t xml:space="preserve"> </w:t>
      </w:r>
      <w:r>
        <w:rPr>
          <w:bCs/>
          <w:b/>
        </w:rPr>
        <w:t xml:space="preserve">United States Chicago</w:t>
      </w:r>
      <w:r>
        <w:t xml:space="preserve">. Additionally, teleoptometry is emerging as a viable option for remote consultations and follow-up care, expanding the reach of an</w:t>
      </w:r>
    </w:p>
    <w:p>
      <w:pPr>
        <w:pStyle w:val="BodyText"/>
      </w:pPr>
      <w:r>
        <w:t xml:space="preserve">Optometrist to underserved areas.</w:t>
      </w:r>
    </w:p>
    <w:p>
      <w:pPr>
        <w:pStyle w:val="BodyText"/>
      </w:pPr>
      <w:r>
        <w:t xml:space="preserve">margin-bottom: 1em !important; /* Ensure consistent bottom margin between paragraphs, preventing spacing shifts due to different font sizes. Adjusted for consistency. */</w:t>
      </w:r>
    </w:p>
    <w:bookmarkEnd w:id="26"/>
    <w:bookmarkStart w:id="27" w:name="conclusion"/>
    <w:p>
      <w:pPr>
        <w:pStyle w:val="Heading2"/>
      </w:pPr>
      <w:r>
        <w:t xml:space="preserve">Conclusion</w:t>
      </w:r>
    </w:p>
    <w:p>
      <w:pPr>
        <w:pStyle w:val="FirstParagraph"/>
      </w:pPr>
      <w:r>
        <w:t xml:space="preserve">border-bottom: 1px solid #ccc; /* Keep border style */</w:t>
      </w:r>
      <w:r>
        <w:t xml:space="preserve"> </w:t>
      </w:r>
      <w:r>
        <w:t xml:space="preserve">padding-bottom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United States Chicago</dc:title>
  <dc:creator/>
  <dc:language>en</dc:language>
  <cp:keywords/>
  <dcterms:created xsi:type="dcterms:W3CDTF">2026-07-29T21:08:04Z</dcterms:created>
  <dcterms:modified xsi:type="dcterms:W3CDTF">2026-07-29T21:08:04Z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