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Optometrists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b24b46e254bb7c815cbeb1f3c3ca6ae0d4cddbb"/>
    <w:p>
      <w:pPr>
        <w:pStyle w:val="Heading1"/>
      </w:pPr>
      <w:r>
        <w:t xml:space="preserve">The Role and Practice of Optometrists in United States Miami</w:t>
      </w:r>
    </w:p>
    <w:p>
      <w:pPr>
        <w:pStyle w:val="FirstParagraph"/>
      </w:pPr>
      <w:r>
        <w:rPr>
          <w:bCs/>
          <w:b/>
        </w:rPr>
        <w:t xml:space="preserve">Title:</w:t>
      </w:r>
      <w:r>
        <w:t xml:space="preserve">An Analysis of Optometric Care, Regulatory Frameworks, and Public Health Impact in the Metropolitan Area of United States Miami.</w:t>
      </w:r>
      <w:r>
        <w:br/>
      </w:r>
      <w:r>
        <w:rPr>
          <w:bCs/>
          <w:b/>
        </w:rPr>
        <w:t xml:space="preserve">Date:</w:t>
      </w:r>
      <w:r>
        <w:t xml:space="preserve">October 26, 2023</w:t>
      </w:r>
      <w:r>
        <w:br/>
      </w:r>
      <w:r>
        <w:rPr>
          <w:bCs/>
          <w:b/>
        </w:rPr>
        <w:t xml:space="preserve">Subject:</w:t>
      </w:r>
      <w:r>
        <w:t xml:space="preserve">Healthcare Administration and Vision Science</w:t>
      </w:r>
    </w:p>
    <w:bookmarkEnd w:id="20"/>
    <w:bookmarkStart w:id="21" w:name="i.-introduction"/>
    <w:p>
      <w:pPr>
        <w:pStyle w:val="Heading1"/>
      </w:pPr>
      <w:r>
        <w:t xml:space="preserve">I. Introduction</w:t>
      </w:r>
    </w:p>
    <w:p>
      <w:pPr>
        <w:pStyle w:val="FirstParagraph"/>
      </w:pPr>
      <w:r>
        <w:t xml:space="preserve">Vision health is a critical component of overall public well-being, influencing quality of life, educational outcomes, and workplace productivity. In the diverse and rapidly growing metropolitan region known as United States Miami, located within the state of Florida in the United States, access to comprehensive eye care services is both a necessity and an economic driver. This term paper examines the profession of the</w:t>
      </w:r>
      <w:r>
        <w:t xml:space="preserve"> </w:t>
      </w:r>
      <w:r>
        <w:rPr>
          <w:bCs/>
          <w:b/>
        </w:rPr>
        <w:t xml:space="preserve">Optometrist</w:t>
      </w:r>
      <w:r>
        <w:t xml:space="preserve">, their scope of practice, educational requirements, and specific contributions to healthcare infrastructure in</w:t>
      </w:r>
      <w:r>
        <w:t xml:space="preserve"> </w:t>
      </w:r>
      <w:r>
        <w:rPr>
          <w:bCs/>
          <w:b/>
        </w:rPr>
        <w:t xml:space="preserve">United States Miami</w:t>
      </w:r>
      <w:r>
        <w:t xml:space="preserve">. By analyzing local demographic trends and regulatory environments, this document aims to highlight why the role of the optometrist is indispensable in modern urban healthcare systems.</w:t>
      </w:r>
    </w:p>
    <w:bookmarkEnd w:id="21"/>
    <w:bookmarkStart w:id="22" w:name="X728daeb37d3a046da10cae42df6972fedcbc058"/>
    <w:p>
      <w:pPr>
        <w:pStyle w:val="Heading1"/>
      </w:pPr>
      <w:r>
        <w:t xml:space="preserve">II. Educational and Professional Pathways</w:t>
      </w:r>
    </w:p>
    <w:p>
      <w:pPr>
        <w:pStyle w:val="FirstParagraph"/>
      </w:pPr>
      <w:r>
        <w:t xml:space="preserve">To become a licensed</w:t>
      </w:r>
      <w:r>
        <w:t xml:space="preserve"> </w:t>
      </w:r>
      <w:r>
        <w:rPr>
          <w:bCs/>
          <w:b/>
        </w:rPr>
        <w:t xml:space="preserve">Optometrist</w:t>
      </w:r>
      <w:r>
        <w:t xml:space="preserve">, one must undergo rigorous academic training. The standard pathway involves completing four years of undergraduate education followed by four years at an accredited college of optometry, culminating in the Doctor of Optometry (O.D.) degree. In the context of</w:t>
      </w:r>
      <w:r>
        <w:t xml:space="preserve"> </w:t>
      </w:r>
      <w:r>
        <w:rPr>
          <w:bCs/>
          <w:b/>
        </w:rPr>
        <w:t xml:space="preserve">United States Miami</w:t>
      </w:r>
      <w:r>
        <w:t xml:space="preserve">, this educational pipeline is supported by nearby institutions and continuing education providers that cater to professionals seeking specialization in areas such as pediatric optometry, geriatric eye care, and low vision rehabilitation.</w:t>
      </w:r>
    </w:p>
    <w:p>
      <w:pPr>
        <w:pStyle w:val="BodyText"/>
      </w:pPr>
      <w:r>
        <w:t xml:space="preserve">The curriculum for aspiring</w:t>
      </w:r>
      <w:r>
        <w:t xml:space="preserve"> </w:t>
      </w:r>
      <w:r>
        <w:rPr>
          <w:bCs/>
          <w:b/>
        </w:rPr>
        <w:t xml:space="preserve">Optometrists</w:t>
      </w:r>
      <w:r>
        <w:t xml:space="preserve"> </w:t>
      </w:r>
      <w:r>
        <w:t xml:space="preserve">covers anatomy, physiology, pharmacology, systemic diseases affecting the eye (such as diabetes and hypertension), and advanced diagnostic techniques. Post-doctoral residencies are increasingly common among new graduates in</w:t>
      </w:r>
      <w:r>
        <w:t xml:space="preserve"> </w:t>
      </w:r>
      <w:r>
        <w:rPr>
          <w:bCs/>
          <w:b/>
        </w:rPr>
        <w:t xml:space="preserve">United States Miami</w:t>
      </w:r>
      <w:r>
        <w:t xml:space="preserve">, particularly those specializing in ocular disease management. This advanced training allows optometrists to manage complex cases that were previously referred exclusively to ophthalmologists, thereby reducing wait times and improving patient access within the local healthcare ecosystem.</w:t>
      </w:r>
    </w:p>
    <w:bookmarkEnd w:id="22"/>
    <w:bookmarkStart w:id="23" w:name="Xbb85a5c32fc077a42669fc074860ade622c8797"/>
    <w:p>
      <w:pPr>
        <w:pStyle w:val="Heading1"/>
      </w:pPr>
      <w:r>
        <w:t xml:space="preserve">III. Scope of Practice in Florida and</w:t>
      </w:r>
      <w:r>
        <w:t xml:space="preserve"> </w:t>
      </w:r>
      <w:r>
        <w:rPr>
          <w:bCs/>
          <w:b/>
        </w:rPr>
        <w:t xml:space="preserve">United States Miami</w:t>
      </w:r>
    </w:p>
    <w:p>
      <w:pPr>
        <w:pStyle w:val="FirstParagraph"/>
      </w:pPr>
      <w:r>
        <w:t xml:space="preserve">The legal scope of practice for an</w:t>
      </w:r>
      <w:r>
        <w:t xml:space="preserve"> </w:t>
      </w:r>
      <w:r>
        <w:rPr>
          <w:bCs/>
          <w:b/>
        </w:rPr>
        <w:t xml:space="preserve">Optometrist</w:t>
      </w:r>
      <w:r>
        <w:t xml:space="preserve"> </w:t>
      </w:r>
      <w:r>
        <w:t xml:space="preserve">varies by state. In Florida, where</w:t>
      </w:r>
      <w:r>
        <w:t xml:space="preserve"> </w:t>
      </w:r>
      <w:r>
        <w:rPr>
          <w:bCs/>
          <w:b/>
        </w:rPr>
        <w:t xml:space="preserve">United States Miami</w:t>
      </w:r>
      <w:r>
        <w:t xml:space="preserve">, is situated, optometrists enjoy a relatively broad scope of practice compared to many other states. Florida law permits licensed optometrists to diagnose and treat diseases of the eye and visual system, prescribe therapeutic pharmaceutical agents (including topical anesthetics and anti-inflammatories), and perform certain minor surgical procedures. This autonomy is crucial for</w:t>
      </w:r>
      <w:r>
        <w:t xml:space="preserve"> </w:t>
      </w:r>
      <w:r>
        <w:rPr>
          <w:bCs/>
          <w:b/>
        </w:rPr>
        <w:t xml:space="preserve">United States Miami</w:t>
      </w:r>
      <w:r>
        <w:t xml:space="preserve">, a region characterized by high population density and significant tourism traffic.</w:t>
      </w:r>
    </w:p>
    <w:p>
      <w:pPr>
        <w:pStyle w:val="BodyText"/>
      </w:pPr>
      <w:r>
        <w:t xml:space="preserve">In</w:t>
      </w:r>
      <w:r>
        <w:t xml:space="preserve"> </w:t>
      </w:r>
      <w:r>
        <w:rPr>
          <w:bCs/>
          <w:b/>
        </w:rPr>
        <w:t xml:space="preserve">United States Miami</w:t>
      </w:r>
      <w:r>
        <w:t xml:space="preserve">, the ability of an</w:t>
      </w:r>
      <w:r>
        <w:t xml:space="preserve"> </w:t>
      </w:r>
      <w:r>
        <w:rPr>
          <w:bCs/>
          <w:b/>
        </w:rPr>
        <w:t xml:space="preserve">Optometrist</w:t>
      </w:r>
      <w:r>
        <w:t xml:space="preserve"> </w:t>
      </w:r>
      <w:r>
        <w:t xml:space="preserve">to manage acute conditions, such as corneal ulcers or glaucoma, directly impacts public health outcomes. For instance, with a large aging population in cities like Miami Beach and Coral Gables within the greater</w:t>
      </w:r>
      <w:r>
        <w:t xml:space="preserve"> </w:t>
      </w:r>
      <w:r>
        <w:rPr>
          <w:bCs/>
          <w:b/>
        </w:rPr>
        <w:t xml:space="preserve">United States Miami</w:t>
      </w:r>
      <w:r>
        <w:t xml:space="preserve"> </w:t>
      </w:r>
      <w:r>
        <w:t xml:space="preserve">area, the prevalence of age-related macular degeneration and cataracts is high. Optometrists serve as primary eye care providers for these conditions, ensuring early detection and management. Furthermore, Florida optometrists are authorized to perform laser procedures in some specialized contexts under collaborative agreements with ophthalmologists, further expanding their utility in the</w:t>
      </w:r>
      <w:r>
        <w:t xml:space="preserve"> </w:t>
      </w:r>
      <w:r>
        <w:rPr>
          <w:bCs/>
          <w:b/>
        </w:rPr>
        <w:t xml:space="preserve">United States Miami</w:t>
      </w:r>
      <w:r>
        <w:t xml:space="preserve"> </w:t>
      </w:r>
      <w:r>
        <w:t xml:space="preserve">healthcare landscape.</w:t>
      </w:r>
    </w:p>
    <w:bookmarkEnd w:id="23"/>
    <w:bookmarkStart w:id="24" w:name="X883ee718bd97996eedaa454344ecb42b6cceaaf"/>
    <w:p>
      <w:pPr>
        <w:pStyle w:val="Heading1"/>
      </w:pPr>
      <w:r>
        <w:t xml:space="preserve">IV. Demographic Challenges and Opportunities in</w:t>
      </w:r>
      <w:r>
        <w:t xml:space="preserve"> </w:t>
      </w:r>
      <w:r>
        <w:rPr>
          <w:bCs/>
          <w:b/>
        </w:rPr>
        <w:t xml:space="preserve">United States Miami</w:t>
      </w:r>
    </w:p>
    <w:p>
      <w:pPr>
        <w:pStyle w:val="FirstParagraph"/>
      </w:pPr>
      <w:r>
        <w:t xml:space="preserve">The population of</w:t>
      </w:r>
    </w:p>
    <w:p>
      <w:pPr>
        <w:pStyle w:val="BodyText"/>
      </w:pPr>
      <w:r>
        <w:t xml:space="preserve">United States Miamiis distinctively diverse, with significant Hispanic and Caribbean demographics. This diversity presents unique challenges and opportunities for optometric care. Language barriers can impede effective communication between patients and providers; therefore,</w:t>
      </w:r>
    </w:p>
    <w:p>
      <w:pPr>
        <w:pStyle w:val="BodyText"/>
      </w:pPr>
      <w:r>
        <w:t xml:space="preserve">Optometristsin</w:t>
      </w:r>
    </w:p>
    <w:p>
      <w:pPr>
        <w:pStyle w:val="BodyText"/>
      </w:pPr>
      <w:r>
        <w:t xml:space="preserve">United States Miamiare often expected to be bilingual or work in team-based care models that include medical interpreters.</w:t>
      </w:r>
    </w:p>
    <w:p>
      <w:pPr>
        <w:pStyle w:val="BodyText"/>
      </w:pPr>
      <w:r>
        <w:t xml:space="preserve">Additionally, the tropical climate of</w:t>
      </w:r>
    </w:p>
    <w:p>
      <w:pPr>
        <w:pStyle w:val="BodyText"/>
      </w:pPr>
      <w:r>
        <w:t xml:space="preserve">United States Miamiexposes residents and tourists to high levels of ultraviolet (UV) radiation. Prolonged UV exposure is a known risk factor for pterygium, cataracts, and macular degeneration.</w:t>
      </w:r>
    </w:p>
    <w:p>
      <w:pPr>
        <w:pStyle w:val="BodyText"/>
      </w:pPr>
      <w:r>
        <w:t xml:space="preserve">Optometristsin this region play a vital educational role, emphasizing the importance of UV-protective eyewear during outdoor activities. This preventive aspect of optometry is particularly relevant in</w:t>
      </w:r>
    </w:p>
    <w:p>
      <w:pPr>
        <w:pStyle w:val="BodyText"/>
      </w:pPr>
      <w:r>
        <w:t xml:space="preserve">United States Miamiwhere outdoor lifestyles are prevalent throughout the year.</w:t>
      </w:r>
    </w:p>
    <w:p>
      <w:pPr>
        <w:pStyle w:val="BodyText"/>
      </w:pPr>
      <w:r>
        <w:t xml:space="preserve">The economic structure of</w:t>
      </w:r>
    </w:p>
    <w:p>
      <w:pPr>
        <w:pStyle w:val="BodyText"/>
      </w:pPr>
      <w:r>
        <w:t xml:space="preserve">United States Miamialso influences optometric practice. As a hub for tourism and international business, there is a high demand for contact lens fittings and refractive evaluations among visitors. Many</w:t>
      </w:r>
    </w:p>
    <w:p>
      <w:pPr>
        <w:pStyle w:val="BodyText"/>
      </w:pPr>
      <w:r>
        <w:t xml:space="preserve">Optometristsin the area offer expedited services to accommodate tourists who may be visiting for short durations. This service model not only supports local businesses but also reinforces the reputation of</w:t>
      </w:r>
    </w:p>
    <w:p>
      <w:pPr>
        <w:pStyle w:val="BodyText"/>
      </w:pPr>
      <w:r>
        <w:t xml:space="preserve">United States Miamias a center for high-quality medical tourism.</w:t>
      </w:r>
    </w:p>
    <w:bookmarkEnd w:id="24"/>
    <w:bookmarkStart w:id="25" w:name="X7d470efa6479be7e6623cc6da890775bb5baa01"/>
    <w:p>
      <w:pPr>
        <w:pStyle w:val="Heading1"/>
      </w:pPr>
      <w:r>
        <w:t xml:space="preserve">V. Technology and Innovation in Optometry</w:t>
      </w:r>
    </w:p>
    <w:p>
      <w:pPr>
        <w:pStyle w:val="FirstParagraph"/>
      </w:pPr>
      <w:r>
        <w:t xml:space="preserve">The field of optometry is rapidly evolving with technological advancements. In</w:t>
      </w:r>
    </w:p>
    <w:p>
      <w:pPr>
        <w:pStyle w:val="BodyText"/>
      </w:pPr>
      <w:r>
        <w:t xml:space="preserve">United States Miamistate-of-the-art clinics utilize Optical Coherence Tomography (OCT), fundus photography, and automated perimetry to detect early signs of glaucoma and diabetic retinopathy. For patients with diabetes—a condition disproportionately prevalent in</w:t>
      </w:r>
    </w:p>
    <w:p>
      <w:pPr>
        <w:pStyle w:val="BodyText"/>
      </w:pPr>
      <w:r>
        <w:t xml:space="preserve">United States Miamiregular monitoring by an</w:t>
      </w:r>
    </w:p>
    <w:p>
      <w:pPr>
        <w:pStyle w:val="BodyText"/>
      </w:pPr>
      <w:r>
        <w:t xml:space="preserve">Optometristcan prevent blindness and reduce the burden on hospital systems.</w:t>
      </w:r>
    </w:p>
    <w:p>
      <w:pPr>
        <w:pStyle w:val="BodyText"/>
      </w:pPr>
      <w:r>
        <w:t xml:space="preserve">Teleoptometry is another emerging trend gaining traction in urban centers like</w:t>
      </w:r>
    </w:p>
    <w:p>
      <w:pPr>
        <w:pStyle w:val="BodyText"/>
      </w:pPr>
      <w:r>
        <w:t xml:space="preserve">United States Miami. While physical examinations remain essential, follow-up consultations and initial triages can be conducted virtually. This innovation enhances accessibility for elderly patients or those with mobility issues in densely populated neighborhoods such as Little Haiti or Overtown. By integrating telehealth technologies,</w:t>
      </w:r>
    </w:p>
    <w:p>
      <w:pPr>
        <w:pStyle w:val="BodyText"/>
      </w:pPr>
      <w:r>
        <w:t xml:space="preserve">Optometristscan extend their reach and provide continuous care across the greater</w:t>
      </w:r>
    </w:p>
    <w:p>
      <w:pPr>
        <w:pStyle w:val="BodyText"/>
      </w:pPr>
      <w:r>
        <w:t xml:space="preserve">United States Miamiarea.</w:t>
      </w:r>
    </w:p>
    <w:bookmarkEnd w:id="25"/>
    <w:bookmarkStart w:id="26" w:name="Xed5dcca67a9d20a36de34fe07e93f6094823ab0"/>
    <w:p>
      <w:pPr>
        <w:pStyle w:val="Heading1"/>
      </w:pPr>
      <w:r>
        <w:t xml:space="preserve">VI. Collaboration with Other Healthcare Providers</w:t>
      </w:r>
    </w:p>
    <w:p>
      <w:pPr>
        <w:pStyle w:val="FirstParagraph"/>
      </w:pPr>
      <w:r>
        <w:t xml:space="preserve">An effective healthcare system relies on interdisciplinary collaboration. In</w:t>
      </w:r>
    </w:p>
    <w:p>
      <w:pPr>
        <w:pStyle w:val="BodyText"/>
      </w:pPr>
      <w:r>
        <w:t xml:space="preserve">United States Miami</w:t>
      </w:r>
    </w:p>
    <w:p>
      <w:pPr>
        <w:pStyle w:val="BodyText"/>
      </w:pPr>
      <w:r>
        <w:t xml:space="preserve">Optometristsfrequently work in conjunction with primary care physicians, endocrinologists, and ophthalmologists. For example, since diabetic eye disease is a major concern in the region, close coordination between an optometrist managing retinal health and a physician managing blood glucose levels is essential. Such collaborative models ensure holistic patient care and improve long-term health outcomes.</w:t>
      </w:r>
    </w:p>
    <w:p>
      <w:pPr>
        <w:pStyle w:val="BodyText"/>
      </w:pPr>
      <w:r>
        <w:t xml:space="preserve">Furthermore,</w:t>
      </w:r>
    </w:p>
    <w:p>
      <w:pPr>
        <w:pStyle w:val="BodyText"/>
      </w:pPr>
      <w:r>
        <w:t xml:space="preserve">Optometristsin</w:t>
      </w:r>
    </w:p>
    <w:p>
      <w:pPr>
        <w:pStyle w:val="BodyText"/>
      </w:pPr>
      <w:r>
        <w:t xml:space="preserve">United States Miamioften participate in community health initiatives, such as free vision screening camps in underserved areas. These efforts address disparities in access to eye care and contribute to the overall wellness of vulnerable populations. By identifying vision problems early, optometrists can facilitate timely referrals for corrective lenses or medical treatment, thereby preventing social isolation and educational deficits among children.</w:t>
      </w:r>
    </w:p>
    <w:bookmarkEnd w:id="26"/>
    <w:bookmarkStart w:id="27" w:name="vii.-conclusion"/>
    <w:p>
      <w:pPr>
        <w:pStyle w:val="Heading1"/>
      </w:pPr>
      <w:r>
        <w:t xml:space="preserve">VII. Conclusion</w:t>
      </w:r>
    </w:p>
    <w:p>
      <w:pPr>
        <w:pStyle w:val="FirstParagraph"/>
      </w:pPr>
      <w:r>
        <w:t xml:space="preserve">In conclusion,the profession of the</w:t>
      </w:r>
    </w:p>
    <w:p>
      <w:pPr>
        <w:pStyle w:val="BodyText"/>
      </w:pPr>
      <w:r>
        <w:t xml:space="preserve">Optometristis a cornerstone of healthcare delivery in</w:t>
      </w:r>
    </w:p>
    <w:p>
      <w:pPr>
        <w:pStyle w:val="BodyText"/>
      </w:pPr>
      <w:r>
        <w:t xml:space="preserve">United States Miami. With comprehensive training,a broad scope of practice,and deep integration into the community,optometrists provide essential services that range from routine vision correction to the management of complex ocular diseases. The unique demographic,climatic,and economic characteristics of</w:t>
      </w:r>
    </w:p>
    <w:p>
      <w:pPr>
        <w:pStyle w:val="BodyText"/>
      </w:pPr>
      <w:r>
        <w:t xml:space="preserve">United States Miamishape the way optometric care is delivered,requiring practitioners to adapt to diverse patient needs and leverage technological innovations.</w:t>
      </w:r>
    </w:p>
    <w:p>
      <w:pPr>
        <w:pStyle w:val="BodyText"/>
      </w:pPr>
      <w:r>
        <w:t xml:space="preserve">As the population of</w:t>
      </w:r>
    </w:p>
    <w:p>
      <w:pPr>
        <w:pStyle w:val="BodyText"/>
      </w:pPr>
      <w:r>
        <w:t xml:space="preserve">United States Miamicontinues to grow and age,the demand for skilled optometric professionals will only increase. Strengthening public awareness of the capabilities of</w:t>
      </w:r>
    </w:p>
    <w:p>
      <w:pPr>
        <w:pStyle w:val="BodyText"/>
      </w:pPr>
      <w:r>
        <w:t xml:space="preserve">Optometristsand supporting policies that facilitate their practice will ensure that residents continue to receive high-quality,accessible eye care. Ultimately,the dedication of optometrists in this region contributes significantly to the physical and economic vitality of</w:t>
      </w:r>
    </w:p>
    <w:p>
      <w:pPr>
        <w:pStyle w:val="BodyText"/>
      </w:pPr>
      <w:r>
        <w:t xml:space="preserve">United States Miamiand serves as a model for urban healthcare excellence.</w:t>
      </w:r>
    </w:p>
    <w:bookmarkEnd w:id="27"/>
    <w:bookmarkStart w:id="28" w:name="viii.-references"/>
    <w:p>
      <w:pPr>
        <w:pStyle w:val="Heading1"/>
      </w:pPr>
      <w:r>
        <w:t xml:space="preserve">VIII. References</w:t>
      </w:r>
    </w:p>
    <w:p>
      <w:pPr>
        <w:numPr>
          <w:ilvl w:val="0"/>
          <w:numId w:val="1001"/>
        </w:numPr>
        <w:pStyle w:val="Compact"/>
      </w:pPr>
      <w:r>
        <w:t xml:space="preserve">Florida Board of Optometry.(2023).Statutes and Rules Governing Optometry in Florida.</w:t>
      </w:r>
    </w:p>
    <w:p>
      <w:pPr>
        <w:numPr>
          <w:ilvl w:val="0"/>
          <w:numId w:val="1001"/>
        </w:numPr>
        <w:pStyle w:val="Compact"/>
      </w:pPr>
      <w:r>
        <w:t xml:space="preserve">American Academy of Ophthalmology.(2023).Public Health Impact of Vision Care in Urban Centers.</w:t>
      </w:r>
    </w:p>
    <w:p>
      <w:pPr>
        <w:numPr>
          <w:ilvl w:val="0"/>
          <w:numId w:val="1001"/>
        </w:numPr>
        <w:pStyle w:val="Compact"/>
      </w:pPr>
      <w:r>
        <w:t xml:space="preserve">Miami-Dade County Public Health Department.(2022).Annual Report on Chronic Disease Prevention: Diabetes and Eye Health.</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Optometrists in United States Miami</dc:title>
  <dc:creator/>
  <dc:language>en</dc:language>
  <cp:keywords/>
  <dcterms:created xsi:type="dcterms:W3CDTF">2026-07-29T13:24:51Z</dcterms:created>
  <dcterms:modified xsi:type="dcterms:W3CDTF">2026-07-29T13:24:51Z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