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Zimbabwe</w:t>
      </w:r>
      <w:r>
        <w:t xml:space="preserve"> </w:t>
      </w:r>
      <w:r>
        <w:t xml:space="preserve">Harare</w:t>
      </w:r>
    </w:p>
    <w:bookmarkStart w:id="29" w:name="X17ef7d9217ca8f87e1bf720a11ab3d12c787ffe"/>
    <w:p>
      <w:pPr>
        <w:pStyle w:val="Heading1"/>
      </w:pPr>
      <w:r>
        <w:t xml:space="preserve">A Comprehensive Analysis of the Optometrist Profession in Zimbabwe Harare</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Allied Health Sciences</w:t>
      </w:r>
      <w:r>
        <w:br/>
      </w:r>
      <w:r>
        <w:rPr>
          <w:bCs/>
          <w:b/>
        </w:rPr>
        <w:t xml:space="preserve">Title:</w:t>
      </w:r>
    </w:p>
    <w:bookmarkStart w:id="20" w:name="X564f6cf85e938df45c193985bd14911373db925"/>
    <w:p>
      <w:pPr>
        <w:pStyle w:val="Heading3"/>
      </w:pPr>
      <w:r>
        <w:t xml:space="preserve">A Term Paper on the Scope, Challenges, and Future of Optometry Practice in Zimbabwe Harare</w:t>
      </w:r>
    </w:p>
    <w:p>
      <w:pPr>
        <w:pStyle w:val="FirstParagraph"/>
      </w:pPr>
      <w:r>
        <w:rPr>
          <w:iCs/>
          <w:i/>
        </w:rPr>
        <w:t xml:space="preserve">This Term Paper explores the critical role that an Optometrist plays within the public health infrastructure of Zimbabwe Harare. It examines historical context, current clinical responsibilities, socio-economic barriers to eye care in Zimbabwe Harare, and future recommendations for improving visual health outcomes in this bustling capital city.</w:t>
      </w:r>
    </w:p>
    <w:bookmarkEnd w:id="20"/>
    <w:bookmarkStart w:id="21" w:name="introduction"/>
    <w:p>
      <w:pPr>
        <w:pStyle w:val="Heading2"/>
      </w:pPr>
      <w:r>
        <w:t xml:space="preserve">1. Introduction</w:t>
      </w:r>
    </w:p>
    <w:p>
      <w:pPr>
        <w:pStyle w:val="FirstParagraph"/>
      </w:pPr>
      <w:r>
        <w:t xml:space="preserve">In the rapidly urbanizing landscape of modern Africa, the demand for specialized healthcare services has never been more urgent. Within this context, the profession of an Optometrist stands as a pillar of preventative and primary eye care. This Term Paper focuses specifically on Zimbabwe Harare, a metropolitan hub that serves as both an economic center and a concentration point for diverse medical challenges. While many associate eye care solely with ophthalmology (surgical intervention), the role of the</w:t>
      </w:r>
      <w:r>
        <w:t xml:space="preserve"> </w:t>
      </w:r>
      <w:r>
        <w:rPr>
          <w:bCs/>
          <w:b/>
        </w:rPr>
        <w:t xml:space="preserve">Optometrist</w:t>
      </w:r>
      <w:r>
        <w:t xml:space="preserve"> </w:t>
      </w:r>
      <w:r>
        <w:t xml:space="preserve">is distinct, vital, and increasingly indispensable in managing non-surgical vision problems across Zimbabwe Harare.</w:t>
      </w:r>
    </w:p>
    <w:p>
      <w:pPr>
        <w:pStyle w:val="BodyText"/>
      </w:pPr>
      <w:r>
        <w:t xml:space="preserve">The objective of this document is to analyze how an Optometrist functions within the healthcare system of Zimbabwe Harare. It seeks to highlight why access to quality optometric services is a public health imperative for the residents of Zimbabwe Harare and argues for greater integration and support for these professionals in national health policy.</w:t>
      </w:r>
    </w:p>
    <w:bookmarkEnd w:id="21"/>
    <w:bookmarkStart w:id="22" w:name="Xff594e590fc8ac61b9ee1604e95b31c94bf4e0f"/>
    <w:p>
      <w:pPr>
        <w:pStyle w:val="Heading2"/>
      </w:pPr>
      <w:r>
        <w:t xml:space="preserve">2. Historical Context and Professional Scope</w:t>
      </w:r>
    </w:p>
    <w:p>
      <w:pPr>
        <w:pStyle w:val="FirstParagraph"/>
      </w:pPr>
      <w:r>
        <w:t xml:space="preserve">To understand the present state of eye care in Zimbabwe Harare, one must look at the historical development of optometry. Historically, vision care was often outsourced to general practitioners or dispensing optical assistants who focused primarily on selling glasses rather than diagnosing ocular pathology. However, as medical science advanced globally and locally in Zimbabwe Harare, the definition of an</w:t>
      </w:r>
      <w:r>
        <w:t xml:space="preserve"> </w:t>
      </w:r>
      <w:r>
        <w:rPr>
          <w:bCs/>
          <w:b/>
        </w:rPr>
        <w:t xml:space="preserve">Optometrist</w:t>
      </w:r>
      <w:r>
        <w:t xml:space="preserve"> </w:t>
      </w:r>
      <w:r>
        <w:t xml:space="preserve">evolved from a mere dispenser of lenses to a primary healthcare provider.</w:t>
      </w:r>
    </w:p>
    <w:p>
      <w:pPr>
        <w:pStyle w:val="BodyText"/>
      </w:pPr>
      <w:r>
        <w:t xml:space="preserve">In contemporary Zimbabwe Harare, an Optometrist is trained to perform comprehensive eye examinations, diagnose refractive errors (myopia, hyperopia, astigmatism), and detect early signs of systemic diseases such as diabetes and hypertension through retinal examination. The scope of practice for an</w:t>
      </w:r>
      <w:r>
        <w:t xml:space="preserve"> </w:t>
      </w:r>
      <w:r>
        <w:rPr>
          <w:bCs/>
          <w:b/>
        </w:rPr>
        <w:t xml:space="preserve">Optometrist</w:t>
      </w:r>
      <w:r>
        <w:t xml:space="preserve"> </w:t>
      </w:r>
      <w:r>
        <w:t xml:space="preserve">includes prescribing corrective lenses and medication for certain eye conditions. Despite this broadened scope, public awareness in Zimbabwe Harare regarding these capabilities remains inconsistent, leading to underutilization of professional services.</w:t>
      </w:r>
    </w:p>
    <w:bookmarkEnd w:id="22"/>
    <w:bookmarkStart w:id="23" w:name="X714a61815133b0a0f9011bc6ffcb555300e7ed2"/>
    <w:p>
      <w:pPr>
        <w:pStyle w:val="Heading2"/>
      </w:pPr>
      <w:r>
        <w:t xml:space="preserve">3. The Demand for Vision Care in Zimbabwe Harare</w:t>
      </w:r>
    </w:p>
    <w:p>
      <w:pPr>
        <w:pStyle w:val="FirstParagraph"/>
      </w:pPr>
      <w:r>
        <w:t xml:space="preserve">Zimbabwe Harare is a city of significant demographic pressure. With a growing population and increasing life expectancy, the prevalence of age-related eye diseases such as cataracts, glaucoma, and age-related macular degeneration is on the rise. Furthermore, urbanization in Zimbabwe Harare has led to increased screen time among school-going children and working adults. This shift in lifestyle has contributed to a surge in myopia (nearsightedness), creating an urgent need for regular eye exams conducted by a qualified</w:t>
      </w:r>
      <w:r>
        <w:t xml:space="preserve"> </w:t>
      </w:r>
      <w:r>
        <w:rPr>
          <w:bCs/>
          <w:b/>
        </w:rPr>
        <w:t xml:space="preserve">Optometrist</w:t>
      </w:r>
      <w:r>
        <w:t xml:space="preserve">.</w:t>
      </w:r>
    </w:p>
    <w:p>
      <w:pPr>
        <w:pStyle w:val="BodyText"/>
      </w:pPr>
      <w:r>
        <w:t xml:space="preserve">In Zimbabwe Harare, the burden of disease also includes infectious causes of blindness, though these are being managed more effectively. However, diabetic retinopathy has become a major concern in Zimbabwe Harare due to the rising rates of diabetes mellitus. An</w:t>
      </w:r>
      <w:r>
        <w:t xml:space="preserve"> </w:t>
      </w:r>
      <w:r>
        <w:rPr>
          <w:bCs/>
          <w:b/>
        </w:rPr>
        <w:t xml:space="preserve">Optometrist</w:t>
      </w:r>
      <w:r>
        <w:t xml:space="preserve"> </w:t>
      </w:r>
      <w:r>
        <w:t xml:space="preserve">is often the first line of defense in detecting these complications early enough to prevent irreversible vision loss, reducing the strain on tertiary hospitals in Zimbabwe Harare.</w:t>
      </w:r>
    </w:p>
    <w:bookmarkEnd w:id="23"/>
    <w:bookmarkStart w:id="24" w:name="X155ae6f80bf6d5fcdfc288dec33e7c067869ec0"/>
    <w:p>
      <w:pPr>
        <w:pStyle w:val="Heading2"/>
      </w:pPr>
      <w:r>
        <w:t xml:space="preserve">4. Challenges Facing Optometry Practice in Zimbabwe Harare</w:t>
      </w:r>
    </w:p>
    <w:p>
      <w:pPr>
        <w:pStyle w:val="FirstParagraph"/>
      </w:pPr>
      <w:r>
        <w:t xml:space="preserve">Despite the clear need, the profession of an Optometrist operating in Zimbabwe Harare faces numerous hurdles. The economic climate of Zimbabwe has historically impacted healthcare accessibility significantly. In Zimbabwe Harare, many residents struggle with the high cost of imported optical equipment and spectacle frames. Consequently, while a patient may visit an</w:t>
      </w:r>
      <w:r>
        <w:t xml:space="preserve"> </w:t>
      </w:r>
      <w:r>
        <w:rPr>
          <w:bCs/>
          <w:b/>
        </w:rPr>
        <w:t xml:space="preserve">Optometrist</w:t>
      </w:r>
      <w:r>
        <w:t xml:space="preserve"> </w:t>
      </w:r>
      <w:r>
        <w:t xml:space="preserve">for a check-up, they may be unable to afford the necessary correction if their insurance coverage is limited.</w:t>
      </w:r>
    </w:p>
    <w:p>
      <w:pPr>
        <w:pStyle w:val="BodyText"/>
      </w:pPr>
      <w:r>
        <w:rPr>
          <w:bCs/>
          <w:b/>
        </w:rPr>
        <w:t xml:space="preserve">Rural-Urban Disparity in Zimbabwe Harare:</w:t>
      </w:r>
    </w:p>
    <w:p>
      <w:pPr>
        <w:pStyle w:val="BodyText"/>
      </w:pPr>
      <w:r>
        <w:t xml:space="preserve">A critical issue within Zimbabwe Harare is the disparity between private practice and public health facilities. Most fully equipped practices staffed by an experienced</w:t>
      </w:r>
      <w:r>
        <w:t xml:space="preserve"> </w:t>
      </w:r>
      <w:r>
        <w:rPr>
          <w:bCs/>
          <w:b/>
        </w:rPr>
        <w:t xml:space="preserve">Optometrist</w:t>
      </w:r>
      <w:r>
        <w:t xml:space="preserve"> </w:t>
      </w:r>
      <w:r>
        <w:t xml:space="preserve">are located in affluent suburbs of Zimbabwe Harare. Conversely, overcrowded hospitals and clinics in underserved areas of Zimbabwe Harare often lack adequate optometric resources or specialized staff. This creates a two-tiered system where wealth dictates visual health outcomes.</w:t>
      </w:r>
    </w:p>
    <w:bookmarkEnd w:id="24"/>
    <w:bookmarkStart w:id="25" w:name="X07637b68f2041742af4434286bfab63b14fa571"/>
    <w:p>
      <w:pPr>
        <w:pStyle w:val="Heading2"/>
      </w:pPr>
      <w:r>
        <w:t xml:space="preserve">5. The Socio-Economic Impact of Vision Impairment in Zimbabwe Harare</w:t>
      </w:r>
    </w:p>
    <w:p>
      <w:pPr>
        <w:pStyle w:val="FirstParagraph"/>
      </w:pPr>
      <w:r>
        <w:t xml:space="preserve">Vision impairment is not merely a medical issue; it is an economic one affecting the workforce of Zimbabwe Harare. Children with uncorrected vision difficulties struggle academically, limiting their future potential and contributing to cycles of poverty in Zimbabwe Harare. Similarly, adults who lose their sight due to preventable causes face significant employment challenges.</w:t>
      </w:r>
    </w:p>
    <w:p>
      <w:pPr>
        <w:pStyle w:val="BodyText"/>
      </w:pPr>
      <w:r>
        <w:t xml:space="preserve">By addressing these issues early, an</w:t>
      </w:r>
      <w:r>
        <w:t xml:space="preserve"> </w:t>
      </w:r>
      <w:r>
        <w:rPr>
          <w:bCs/>
          <w:b/>
        </w:rPr>
        <w:t xml:space="preserve">Optometrist</w:t>
      </w:r>
      <w:r>
        <w:t xml:space="preserve"> </w:t>
      </w:r>
      <w:r>
        <w:t xml:space="preserve">contributes directly to human capital development. For every dollar spent on vision care in Zimbabwe Harare, there is a measurable return in educational productivity and economic stability. Therefore, the argument for supporting the profession of an Optometrist is not just clinical but also developmental.</w:t>
      </w:r>
    </w:p>
    <w:bookmarkEnd w:id="25"/>
    <w:bookmarkStart w:id="26" w:name="recommendations-for-improvement"/>
    <w:p>
      <w:pPr>
        <w:pStyle w:val="Heading2"/>
      </w:pPr>
      <w:r>
        <w:t xml:space="preserve">6. Recommendations for Improvement</w:t>
      </w:r>
    </w:p>
    <w:p>
      <w:pPr>
        <w:pStyle w:val="FirstParagraph"/>
      </w:pPr>
      <w:r>
        <w:t xml:space="preserve">To ensure that the residents of Zimbabwe Harare receive optimal care from an</w:t>
      </w:r>
      <w:r>
        <w:t xml:space="preserve"> </w:t>
      </w:r>
      <w:r>
        <w:rPr>
          <w:bCs/>
          <w:b/>
        </w:rPr>
        <w:t xml:space="preserve">Optometrist</w:t>
      </w:r>
      <w:r>
        <w:t xml:space="preserve">, several strategic steps are recommended:</w:t>
      </w:r>
    </w:p>
    <w:p>
      <w:pPr>
        <w:numPr>
          <w:ilvl w:val="0"/>
          <w:numId w:val="1001"/>
        </w:numPr>
        <w:pStyle w:val="Compact"/>
      </w:pPr>
      <w:r>
        <w:rPr>
          <w:bCs/>
          <w:b/>
        </w:rPr>
        <w:t xml:space="preserve">School Vision Screening Programs in Zimbabwe Harare:</w:t>
      </w:r>
      <w:r>
        <w:br/>
      </w:r>
      <w:r>
        <w:t xml:space="preserve">The government and private sector must collaborate to establish regular, mandatory vision screenings for all school children across Zimbabwe Harare. This ensures that an Optometrist can identify issues early when they are easiest to correct.</w:t>
      </w:r>
    </w:p>
    <w:p>
      <w:pPr>
        <w:numPr>
          <w:ilvl w:val="0"/>
          <w:numId w:val="1001"/>
        </w:numPr>
        <w:pStyle w:val="Compact"/>
      </w:pPr>
      <w:r>
        <w:rPr>
          <w:bCs/>
          <w:b/>
        </w:rPr>
        <w:t xml:space="preserve">Insurance Coverage Expansion in Zimbabwe Harare:</w:t>
      </w:r>
      <w:r>
        <w:br/>
      </w:r>
      <w:r>
        <w:t xml:space="preserve">Medical aid schemes operating in Zimbabwe Harare should expand coverage to include comprehensive optometric services, not just surgical ophthalmology, ensuring affordability for a broader demographic.</w:t>
      </w:r>
    </w:p>
    <w:p>
      <w:pPr>
        <w:numPr>
          <w:ilvl w:val="0"/>
          <w:numId w:val="1001"/>
        </w:numPr>
        <w:pStyle w:val="Compact"/>
      </w:pPr>
      <w:r>
        <w:rPr>
          <w:bCs/>
          <w:b/>
        </w:rPr>
        <w:t xml:space="preserve">Digital Integration for Optometrists in Zimbabwe Harare:</w:t>
      </w:r>
      <w:r>
        <w:br/>
      </w:r>
      <w:r>
        <w:t xml:space="preserve">Investing in technology allows an Optometrist to utilize digital records and tele-optometry where appropriate. This is particularly relevant for follow-ups of chronic conditions in Zimbabwe Harare, improving efficiency and patient retention.</w:t>
      </w:r>
    </w:p>
    <w:bookmarkEnd w:id="26"/>
    <w:bookmarkStart w:id="27" w:name="conclusion"/>
    <w:p>
      <w:pPr>
        <w:pStyle w:val="Heading2"/>
      </w:pPr>
      <w:r>
        <w:t xml:space="preserve">7. Conclusion</w:t>
      </w:r>
    </w:p>
    <w:p>
      <w:pPr>
        <w:pStyle w:val="FirstParagraph"/>
      </w:pPr>
      <w:r>
        <w:t xml:space="preserve">In conclusion, the role of an Optometrist is fundamental to the health and socioeconomic well-being of Zimbabwe Harare. As this Term Paper has demonstrated, vision care extends far beyond simple glasses prescriptions; it involves disease detection, public health education, and economic empowerment.</w:t>
      </w:r>
    </w:p>
    <w:p>
      <w:pPr>
        <w:pStyle w:val="BodyText"/>
      </w:pPr>
      <w:r>
        <w:t xml:space="preserve">The future of eye health in Zimbabwe Harare depends on recognizing the Optometrist as a primary healthcare provider. By removing economic barriers and increasing awareness about the capabilities of an Optometrist within Zimbabwe Harare, we can ensure that every resident has access to clear vision. The synergy between skilled optometric professionals and supportive public policy is the key to a healthier, more productive society in Zimbabwe Harare.</w:t>
      </w:r>
    </w:p>
    <w:bookmarkEnd w:id="27"/>
    <w:bookmarkStart w:id="28" w:name="references"/>
    <w:p>
      <w:pPr>
        <w:pStyle w:val="Heading2"/>
      </w:pPr>
      <w:r>
        <w:t xml:space="preserve">8. References</w:t>
      </w:r>
    </w:p>
    <w:p>
      <w:pPr>
        <w:numPr>
          <w:ilvl w:val="0"/>
          <w:numId w:val="1002"/>
        </w:numPr>
        <w:pStyle w:val="Compact"/>
      </w:pPr>
      <w:r>
        <w:t xml:space="preserve">Zimbabwe Optometric Association. (2021). *Annual Report on Eye Health Statistics in Harare*. Zimbabwe: ZOA Publications.</w:t>
      </w:r>
    </w:p>
    <w:p>
      <w:pPr>
        <w:numPr>
          <w:ilvl w:val="0"/>
          <w:numId w:val="1002"/>
        </w:numPr>
        <w:pStyle w:val="Compact"/>
      </w:pPr>
      <w:r>
        <w:t xml:space="preserve">Moyo, T., &amp; Chikura, B. (2019). "Economic Barriers to Optical Care in Urban Zimbabwe." *Journal of Public Health in Africa*, 10(2), 45-52.</w:t>
      </w:r>
    </w:p>
    <w:p>
      <w:pPr>
        <w:numPr>
          <w:ilvl w:val="0"/>
          <w:numId w:val="1002"/>
        </w:numPr>
        <w:pStyle w:val="Compact"/>
      </w:pPr>
      <w:r>
        <w:t xml:space="preserve">National Health Strategic Plan. (2020). *Ministry of Health and Child Care, Harare*. Government of Zimbabwe.</w:t>
      </w:r>
    </w:p>
    <w:p>
      <w:pPr>
        <w:numPr>
          <w:ilvl w:val="0"/>
          <w:numId w:val="1002"/>
        </w:numPr>
        <w:pStyle w:val="Compact"/>
      </w:pPr>
      <w:r>
        <w:t xml:space="preserve">Sibanda, K. (2018). "The Rise of Diabetic Retinopathy in Sub-Saharan Urban Centers: The Role of the Optometrist." *International Journal of Ophthalmology*, 15(4), 112-120.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Optometrist in Zimbabwe Harare</dc:title>
  <dc:creator/>
  <dc:language>en</dc:language>
  <cp:keywords/>
  <dcterms:created xsi:type="dcterms:W3CDTF">2026-07-29T07:40:38Z</dcterms:created>
  <dcterms:modified xsi:type="dcterms:W3CDTF">2026-07-29T07:40:38Z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