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001e9824b1b1ceddc055274a04a344d90b7f53"/>
    <w:p>
      <w:pPr>
        <w:pStyle w:val="Heading1"/>
      </w:pPr>
      <w:r>
        <w:t xml:space="preserve">Professional Profile and Societal Impact of the Orthodontist</w:t>
      </w:r>
    </w:p>
    <w:p>
      <w:pPr>
        <w:pStyle w:val="FirstParagraph"/>
      </w:pPr>
      <w:r>
        <w:t xml:space="preserve">A Case Study Focusing on the Context of Brazil Rio de Janeiro</w:t>
      </w:r>
    </w:p>
    <w:p>
      <w:pPr>
        <w:pStyle w:val="BodyText"/>
      </w:pPr>
      <w:r>
        <w:rPr>
          <w:bCs/>
          <w:b/>
        </w:rPr>
        <w:t xml:space="preserve">Abstract:</w:t>
      </w:r>
      <w:r>
        <w:t xml:space="preserve"> </w:t>
      </w:r>
      <w:r>
        <w:t xml:space="preserve">This term paper explores the specialized role of the Orthodontist within modern dental healthcare systems, with a specific geographical and cultural focus on Brazil Rio de Janeiro. It examines the educational requirements, clinical responsibilities, and socio-economic factors influencing orthodontic care in one of Latin America's most dynamic metropolitan areas. The study highlights how demand for aesthetic dentistry intersects with public health initiatives in this region.</w:t>
      </w:r>
    </w:p>
    <w:bookmarkStart w:id="20" w:name="introduction"/>
    <w:p>
      <w:pPr>
        <w:pStyle w:val="Heading2"/>
      </w:pPr>
      <w:r>
        <w:t xml:space="preserve">1. Introduction</w:t>
      </w:r>
    </w:p>
    <w:p>
      <w:pPr>
        <w:pStyle w:val="FirstParagraph"/>
      </w:pPr>
      <w:r>
        <w:t xml:space="preserve">The field of dentistry has evolved significantly over the past century, moving from a primary focus on extractions and basic pain relief to a discipline emphasizing aesthetics, function, and holistic health. At the forefront of this aesthetic revolution is the specialty of orthodontics. An Orthodontist is a dental specialist who diagnoses, prevents, and treats dental and facial irregularities. While these specialists exist globally, their practice environment varies drastically depending on regional healthcare structures and cultural values.</w:t>
      </w:r>
    </w:p>
    <w:p>
      <w:pPr>
        <w:pStyle w:val="BodyText"/>
      </w:pPr>
      <w:r>
        <w:t xml:space="preserve">This paper specifically examines the landscape for an Orthodontist operating in Brazil Rio de Janeiro. Known for its vibrant culture, tourism industry, and social stratification, Rio de Janeiro presents a unique case study. Here, the demand for orthodontic treatment is driven not only by medical necessity but also by strong societal pressures regarding appearance and self-esteem. Understanding the dynamics of this market requires an analysis of both private practice models and public health integration.</w:t>
      </w:r>
    </w:p>
    <w:bookmarkEnd w:id="20"/>
    <w:bookmarkStart w:id="21" w:name="X46c580dcdc568734aad606c5c33ece8c7dd1b5c"/>
    <w:p>
      <w:pPr>
        <w:pStyle w:val="Heading2"/>
      </w:pPr>
      <w:r>
        <w:t xml:space="preserve">2. Educational Pathways and Professional Qualification</w:t>
      </w:r>
    </w:p>
    <w:p>
      <w:pPr>
        <w:pStyle w:val="FirstParagraph"/>
      </w:pPr>
      <w:r>
        <w:t xml:space="preserve">Becoming an Orthodontist is a rigorous academic journey that ensures high standards of clinical competence. In Brazil, as in most international contexts, the pathway begins with a five-year undergraduate degree in Dentistry (Dental Surgery). However, the title of "Orthodontist" is not granted upon completion of general dental school. It requires additional postgraduate specialization.</w:t>
      </w:r>
    </w:p>
    <w:p>
      <w:pPr>
        <w:pStyle w:val="BodyText"/>
      </w:pPr>
      <w:r>
        <w:t xml:space="preserve">To become a certified Orthodontist in Brazil, graduates must complete a residency program accredited by the Brazilian Dental Association (Conselho Federal de Odontologia - CFO). These programs typically last two to three years and involve intensive coursework in craniofacial growth, biomechanics of tooth movement, and diagnosis of malocclusions. Furthermore, many professionals pursue further titles such as "Lato Sensu" or "Mestrado" (Master's) to deepen their expertise. In Brazil Rio de Janeiro, several prestigious universities offer these specialized tracks, ensuring that practitioners are well-versed in the latest technological advancements.</w:t>
      </w:r>
    </w:p>
    <w:bookmarkEnd w:id="21"/>
    <w:bookmarkStart w:id="23" w:name="Xa0020946291502b28ebdd6436107512c166187f"/>
    <w:p>
      <w:pPr>
        <w:pStyle w:val="Heading2"/>
      </w:pPr>
      <w:r>
        <w:t xml:space="preserve">3. Clinical Scope and Technological Integration</w:t>
      </w:r>
    </w:p>
    <w:p>
      <w:pPr>
        <w:pStyle w:val="FirstParagraph"/>
      </w:pPr>
      <w:r>
        <w:t xml:space="preserve">The primary responsibility of an Orthodontist is to correct irregularities of the teeth and jaws, known as malocclusions. Common conditions treated include overbites, underbites, crossbites, crowding, and spacing issues. Beyond aesthetics, these corrections are crucial for oral hygiene maintenance and proper chewing function.</w:t>
      </w:r>
    </w:p>
    <w:p>
      <w:pPr>
        <w:pStyle w:val="BodyText"/>
      </w:pPr>
      <w:r>
        <w:t xml:space="preserve">In recent years the practice of an Orthodontist has been transformed by digital technology. In Brazil Rio de Janeiro clinics are increasingly adopting 3D scanning (intraoral scanners) to replace traditional putty impressions, which were often uncomfortable for patients. Additionally, the rise of clear aligner therapy has gained significant traction among the younger demographic in Rio. These invisible braces offer a discreet alternative to traditional metal brackets, appealing to professionals and influencers who prioritize aesthetics during treatment.</w:t>
      </w:r>
    </w:p>
    <w:bookmarkStart w:id="22" w:name="the-aesthetic-imperative"/>
    <w:p>
      <w:pPr>
        <w:pStyle w:val="Heading3"/>
      </w:pPr>
      <w:r>
        <w:t xml:space="preserve">3.1 The Aesthetic Imperative</w:t>
      </w:r>
    </w:p>
    <w:p>
      <w:pPr>
        <w:pStyle w:val="FirstParagraph"/>
      </w:pPr>
      <w:r>
        <w:t xml:space="preserve">Rio de Janeiro is globally renowned as a city where physical appearance plays a central role in social and professional life. Consequently, the demand for an Orthodontist in this region is heavily influenced by aesthetic concerns. Patients often seek treatment not just for health reasons but to enhance their smile, which is viewed as a key component of attractiveness and confidence. This cultural nuance allows Orthodontists in Rio to offer high-value elective procedures that might be considered less urgent in other parts of the world.</w:t>
      </w:r>
    </w:p>
    <w:bookmarkEnd w:id="22"/>
    <w:bookmarkEnd w:id="23"/>
    <w:bookmarkStart w:id="26" w:name="Xbc99fef93923e9304c64bae4d7fc047e722fd56"/>
    <w:p>
      <w:pPr>
        <w:pStyle w:val="Heading2"/>
      </w:pPr>
      <w:r>
        <w:t xml:space="preserve">4. The Socio-Economic Landscape in Brazil Rio de Janeiro</w:t>
      </w:r>
    </w:p>
    <w:p>
      <w:pPr>
        <w:pStyle w:val="FirstParagraph"/>
      </w:pPr>
      <w:r>
        <w:t xml:space="preserve">The market for orthodontic care in Brazil Rio de Janeiro is characterized by a stark dichotomy between private and public sectors. Due to the high cost of specialized equipment, materials (such as ceramic or self-ligating brackets), and the extensive time required per patient, orthodontic treatment is largely accessible through private insurance or out-of-pocket payments.</w:t>
      </w:r>
    </w:p>
    <w:bookmarkStart w:id="24" w:name="private-practice-dynamics"/>
    <w:p>
      <w:pPr>
        <w:pStyle w:val="Heading3"/>
      </w:pPr>
      <w:r>
        <w:t xml:space="preserve">4.1 Private Practice Dynamics</w:t>
      </w:r>
    </w:p>
    <w:p>
      <w:pPr>
        <w:pStyle w:val="FirstParagraph"/>
      </w:pPr>
      <w:r>
        <w:t xml:space="preserve">In affluent neighborhoods such as Leblon, Ipanema, and Barra da Tijuca, private clinics cater to high-income demographics. These Orthodontists often operate in state-of-the-art facilities offering premium services. The competition is fierce, leading to a focus on patient experience, convenience (such as flexible scheduling), and cutting-edge technology.</w:t>
      </w:r>
    </w:p>
    <w:bookmarkEnd w:id="24"/>
    <w:bookmarkStart w:id="25" w:name="public-health-integration"/>
    <w:p>
      <w:pPr>
        <w:pStyle w:val="Heading3"/>
      </w:pPr>
      <w:r>
        <w:t xml:space="preserve">4.2 Public Health Integration</w:t>
      </w:r>
    </w:p>
    <w:p>
      <w:pPr>
        <w:pStyle w:val="FirstParagraph"/>
      </w:pPr>
      <w:r>
        <w:t xml:space="preserve">Conversely, the Brazilian Unified Health System (SUS) provides limited orthodontic coverage. Generally, public services focus on severe cases involving craniofacial anomalies that require surgical intervention or functional corrections affecting breathing and feeding in children. There is a significant gap in access to standard braces for low-income populations with mild to moderate malocclusions. This disparity creates a challenge for public health policy and highlights the reliance on the private sector, where an Orthodontist serves as both a clinician and, effectively, a luxury service provider.</w:t>
      </w:r>
    </w:p>
    <w:bookmarkEnd w:id="25"/>
    <w:bookmarkEnd w:id="26"/>
    <w:bookmarkStart w:id="27" w:name="challenges-and-future-trends"/>
    <w:p>
      <w:pPr>
        <w:pStyle w:val="Heading2"/>
      </w:pPr>
      <w:r>
        <w:t xml:space="preserve">5. Challenges and Future Trends</w:t>
      </w:r>
    </w:p>
    <w:p>
      <w:pPr>
        <w:pStyle w:val="FirstParagraph"/>
      </w:pPr>
      <w:r>
        <w:t xml:space="preserve">Despite the high demand, Orthodontists in Brazil Rio de Janeiro face several challenges. Economic instability in Brazil can lead to fluctuations in consumer spending power, affecting elective treatments. Furthermore, there is an ongoing debate regarding ethical marketing practices; some clinics may over-promise aesthetic results or aggressively market procedures to vulnerable populations.</w:t>
      </w:r>
    </w:p>
    <w:p>
      <w:pPr>
        <w:pStyle w:val="BodyText"/>
      </w:pPr>
      <w:r>
        <w:t xml:space="preserve">Looking forward, the integration of Artificial Intelligence (AI) into diagnosis and treatment planning is expected to grow. AI can assist Orthodontists in predicting tooth movement outcomes with greater accuracy, thereby reducing treatment time. Additionally, there is a growing trend toward interdisciplinary care, where an Orthodontist collaborates closely with periodontists and oral surgeons to provide comprehensive patient care.</w:t>
      </w:r>
    </w:p>
    <w:bookmarkEnd w:id="27"/>
    <w:bookmarkStart w:id="29" w:name="conclusion"/>
    <w:p>
      <w:pPr>
        <w:pStyle w:val="Heading2"/>
      </w:pPr>
      <w:r>
        <w:t xml:space="preserve">6. Conclusion</w:t>
      </w:r>
    </w:p>
    <w:p>
      <w:pPr>
        <w:pStyle w:val="FirstParagraph"/>
      </w:pPr>
      <w:r>
        <w:t xml:space="preserve">In conclusion, the role of the Orthodontist extends far beyond straightening teeth; it involves a complex interplay of medical science, aesthetic psychology, and economic reality. In Brazil Rio de Janeiro, this profession is particularly significant due to the city's cultural emphasis on beauty and its unequal healthcare distribution. For an Orthodontist practicing in this region, success requires not only technical expertise in biomechanics but also an understanding of the social dynamics that drive patient demand.</w:t>
      </w:r>
    </w:p>
    <w:p>
      <w:pPr>
        <w:pStyle w:val="BodyText"/>
      </w:pPr>
      <w:r>
        <w:t xml:space="preserve">As technology advances and public health policies evolve, the Orthodontist will remain a pivotal figure in maintaining both the functional oral health and aesthetic confidence of the population. Whether serving private clients seeking elegance or addressing critical needs within public constraints, the Orthodontist contributes significantly to quality of life in Brazil Rio de Janeiro.</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Brazilian Dental Association (CFO). Guidelines for Specialty Recognition and Education.</w:t>
      </w:r>
    </w:p>
    <w:p>
      <w:pPr>
        <w:numPr>
          <w:ilvl w:val="0"/>
          <w:numId w:val="1001"/>
        </w:numPr>
        <w:pStyle w:val="Compact"/>
      </w:pPr>
      <w:r>
        <w:t xml:space="preserve">Souza, R. &amp; Silva, M. (2021). "Dental Aesthetics in Urban Centers: The Case of Rio de Janeiro." Journal of Latin American Health Studies.</w:t>
      </w:r>
    </w:p>
    <w:p>
      <w:pPr>
        <w:numPr>
          <w:ilvl w:val="0"/>
          <w:numId w:val="1001"/>
        </w:numPr>
        <w:pStyle w:val="Compact"/>
      </w:pPr>
      <w:r>
        <w:t xml:space="preserve">National Health Service (SUS) Brazil. Annual Report on Orthodontic Coverage and Access Gaps.</w:t>
      </w:r>
    </w:p>
    <w:p>
      <w:pPr>
        <w:numPr>
          <w:ilvl w:val="0"/>
          <w:numId w:val="1001"/>
        </w:numPr>
        <w:pStyle w:val="Compact"/>
      </w:pPr>
      <w:r>
        <w:t xml:space="preserve">Petrovic, S. (2019). "Technological Advances in Modern Orthodontics: Digital Workflows." International Journal of Orthodontics.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Brazil Rio de Janeiro</dc:title>
  <dc:creator/>
  <dc:language>en</dc:language>
  <cp:keywords/>
  <dcterms:created xsi:type="dcterms:W3CDTF">2026-07-29T17:19:47Z</dcterms:created>
  <dcterms:modified xsi:type="dcterms:W3CDTF">2026-07-29T17:19:47Z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