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India</w:t>
      </w:r>
      <w:r>
        <w:t xml:space="preserve"> </w:t>
      </w:r>
      <w:r>
        <w:t xml:space="preserve">Bangalore</w:t>
      </w:r>
    </w:p>
    <w:bookmarkStart w:id="27" w:name="X2639c099f9e68b2fdf9ac14e39069b34d08ea04"/>
    <w:p>
      <w:pPr>
        <w:pStyle w:val="Heading1"/>
      </w:pPr>
      <w:r>
        <w:t xml:space="preserve">The Role and Evolution of the Orthodontist in India Bangalore</w:t>
      </w:r>
    </w:p>
    <w:p>
      <w:pPr>
        <w:pStyle w:val="FirstParagraph"/>
      </w:pPr>
      <w:r>
        <w:rPr>
          <w:bCs/>
          <w:b/>
        </w:rPr>
        <w:t xml:space="preserve">Date:</w:t>
      </w:r>
      <w:r>
        <w:t xml:space="preserve"> </w:t>
      </w:r>
      <w:r>
        <w:t xml:space="preserve">October 26, 2023</w:t>
      </w:r>
      <w:r>
        <w:br/>
      </w:r>
      <w:r>
        <w:t xml:space="preserve">India Bangalore</w:t>
      </w:r>
    </w:p>
    <w:bookmarkStart w:id="20" w:name="abstract"/>
    <w:p>
      <w:pPr>
        <w:pStyle w:val="Heading3"/>
      </w:pPr>
      <w:r>
        <w:t xml:space="preserve">Abstract</w:t>
      </w:r>
    </w:p>
    <w:p>
      <w:pPr>
        <w:pStyle w:val="FirstParagraph"/>
      </w:pPr>
      <w:r>
        <w:t xml:space="preserve">This term paper explores the critical role of the orthodontist within the modern healthcare landscape of India, with a specific focus on the metropolitan hub of India Bangalore. As dental aesthetics become increasingly prioritized by patients globally, and specifically within urban centers in Asia, the demand for specialized orthodontic care has surged. This document examines the educational requirements for an orthodontist in this region, the unique cultural and aesthetic preferences driving patient decisions in India Bangalore, and the technological advancements reshaping treatment protocols. It argues that becoming a competent orthodontist today requires not only clinical excellence but also an understanding of digital dentistry and patient-centric cosmetic outcomes.</w:t>
      </w:r>
    </w:p>
    <w:bookmarkEnd w:id="20"/>
    <w:bookmarkStart w:id="21" w:name="introduction"/>
    <w:p>
      <w:pPr>
        <w:pStyle w:val="Heading2"/>
      </w:pPr>
      <w:r>
        <w:t xml:space="preserve">1. Introduction</w:t>
      </w:r>
    </w:p>
    <w:p>
      <w:pPr>
        <w:pStyle w:val="FirstParagraph"/>
      </w:pPr>
      <w:r>
        <w:t xml:space="preserve">In the realm of dental medicine, few specialties have undergone as visible a transformation as orthodontics. Once primarily concerned with functional corrections to facilitate proper chewing and speaking, orthodontics has evolved into a discipline heavily influenced by aesthetics and facial harmony. This shift is particularly evident in rapidly developing urban centers like India Bangalore. An</w:t>
      </w:r>
      <w:r>
        <w:t xml:space="preserve"> </w:t>
      </w:r>
      <w:r>
        <w:rPr>
          <w:bCs/>
          <w:b/>
        </w:rPr>
        <w:t xml:space="preserve">orthodontist</w:t>
      </w:r>
      <w:r>
        <w:t xml:space="preserve"> </w:t>
      </w:r>
      <w:r>
        <w:t xml:space="preserve">in this context serves not merely as a clinician correcting malocclusions but as an artist of smiles who plays a pivotal role in the social confidence of individuals across</w:t>
      </w:r>
      <w:r>
        <w:t xml:space="preserve"> </w:t>
      </w:r>
      <w:r>
        <w:rPr>
          <w:bCs/>
          <w:b/>
        </w:rPr>
        <w:t xml:space="preserve">India Bangalore</w:t>
      </w:r>
      <w:r>
        <w:t xml:space="preserve">. The growing middle class and rising disposable income in this region have created a robust market for invisible aligners, lingual braces, and clear ceramic brackets, moving away from traditional metal braces.</w:t>
      </w:r>
    </w:p>
    <w:bookmarkEnd w:id="21"/>
    <w:bookmarkStart w:id="22" w:name="X03458cfa8d1ff6f2798da08c242e5e9e11e2ce6"/>
    <w:p>
      <w:pPr>
        <w:pStyle w:val="Heading2"/>
      </w:pPr>
      <w:r>
        <w:t xml:space="preserve">2. Professional Pathways to Becoming an Orthodontist</w:t>
      </w:r>
    </w:p>
    <w:p>
      <w:pPr>
        <w:pStyle w:val="FirstParagraph"/>
      </w:pPr>
      <w:r>
        <w:t xml:space="preserve">To understand the ecosystem of dental care in India Bangalore, one must first appreciate the rigorous training required to become a qualified professional. In the Indian dental education system, becoming an orthodontist is a multi-stage process that demands significant time and academic dedication. A candidate must first complete a Bachelor of Dental Surgery (BDS), followed by postgraduate specialization through either a Master of Dental Surgery (MDS) in Orthodontics and Dentofacial Orthopedics or certifications from international bodies recognized in</w:t>
      </w:r>
      <w:r>
        <w:t xml:space="preserve"> </w:t>
      </w:r>
      <w:r>
        <w:rPr>
          <w:bCs/>
          <w:b/>
        </w:rPr>
        <w:t xml:space="preserve">India Bangalore</w:t>
      </w:r>
      <w:r>
        <w:t xml:space="preserve">.</w:t>
      </w:r>
    </w:p>
    <w:p>
      <w:pPr>
        <w:pStyle w:val="BodyText"/>
      </w:pPr>
      <w:r>
        <w:t xml:space="preserve">This educational journey is critical because the scope of practice for an</w:t>
      </w:r>
      <w:r>
        <w:t xml:space="preserve"> </w:t>
      </w:r>
      <w:r>
        <w:rPr>
          <w:bCs/>
          <w:b/>
        </w:rPr>
        <w:t xml:space="preserve">orthodontist</w:t>
      </w:r>
      <w:r>
        <w:t xml:space="preserve"> </w:t>
      </w:r>
      <w:r>
        <w:t xml:space="preserve">extends far beyond straightening teeth. It involves diagnosing, preventing, and treating dental and facial irregularities. In a competitive medical hub like India Bangalore, patients often seek out practitioners who are members of the Indian Orthodontic Society (IOS) or have undergone fellowship training abroad. The prestige associated with these qualifications drives patient trust and dictates the pricing structures within private clinics in areas such as Koramangala, Indiranagar, and Whitefield.</w:t>
      </w:r>
    </w:p>
    <w:bookmarkEnd w:id="22"/>
    <w:bookmarkStart w:id="23" w:name="market-dynamics-in-india-bangalore"/>
    <w:p>
      <w:pPr>
        <w:pStyle w:val="Heading2"/>
      </w:pPr>
      <w:r>
        <w:t xml:space="preserve">3. Market Dynamics in India Bangalore</w:t>
      </w:r>
    </w:p>
    <w:p>
      <w:pPr>
        <w:pStyle w:val="FirstParagraph"/>
      </w:pPr>
      <w:r>
        <w:t xml:space="preserve">The city of India Bangalore, known globally as the "Silicon Valley of India," presents a unique demographic for dental practitioners. The population is young, tech-savvy, and highly health-conscious. Consequently, the approach to orthodontics in this city differs significantly from rural parts of the country or even older metropolitan areas like Delhi or Mumbai. Patients in</w:t>
      </w:r>
      <w:r>
        <w:t xml:space="preserve"> </w:t>
      </w:r>
      <w:r>
        <w:rPr>
          <w:bCs/>
          <w:b/>
        </w:rPr>
        <w:t xml:space="preserve">India Bangalore</w:t>
      </w:r>
      <w:r>
        <w:t xml:space="preserve"> </w:t>
      </w:r>
      <w:r>
        <w:t xml:space="preserve">are often early adopters of technology.</w:t>
      </w:r>
    </w:p>
    <w:p>
      <w:pPr>
        <w:pStyle w:val="BodyText"/>
      </w:pPr>
      <w:r>
        <w:rPr>
          <w:bCs/>
          <w:b/>
        </w:rPr>
        <w:t xml:space="preserve">Aesthetic Preferences:</w:t>
      </w:r>
      <w:r>
        <w:t xml:space="preserve"> </w:t>
      </w:r>
      <w:r>
        <w:t xml:space="preserve">A significant portion of orthodontic patients in India Bangalore are young adults seeking treatment for cosmetic reasons rather than purely functional issues. There is a high demand for "invisible" treatments. This has led to an influx of clear aligner brands (both international and domestic) specifically targeting this demographic. An</w:t>
      </w:r>
      <w:r>
        <w:t xml:space="preserve"> </w:t>
      </w:r>
      <w:r>
        <w:rPr>
          <w:bCs/>
          <w:b/>
        </w:rPr>
        <w:t xml:space="preserve">orthodontist</w:t>
      </w:r>
      <w:r>
        <w:t xml:space="preserve"> </w:t>
      </w:r>
      <w:r>
        <w:t xml:space="preserve">operating in this market must be proficient in digital treatment planning, using software like Invisalign’s ClinCheck or proprietary aligner algorithms to show patients a 3D simulation of their future smile before treatment begins.</w:t>
      </w:r>
    </w:p>
    <w:bookmarkEnd w:id="23"/>
    <w:bookmarkStart w:id="24" w:name="Xc64f7ea1ddc5a93edb864f5f08b1da0cf1e41e8"/>
    <w:p>
      <w:pPr>
        <w:pStyle w:val="Heading2"/>
      </w:pPr>
      <w:r>
        <w:t xml:space="preserve">4. Technological Integration and Digital Dentistry</w:t>
      </w:r>
    </w:p>
    <w:p>
      <w:pPr>
        <w:pStyle w:val="FirstParagraph"/>
      </w:pPr>
      <w:r>
        <w:t xml:space="preserve">The integration of technology is perhaps the most defining characteristic of modern orthodontics in India Bangalore. The traditional method of taking plaster impressions and creating physical models is rapidly being replaced by intraoral scanners. For an</w:t>
      </w:r>
      <w:r>
        <w:t xml:space="preserve"> </w:t>
      </w:r>
      <w:r>
        <w:rPr>
          <w:bCs/>
          <w:b/>
        </w:rPr>
        <w:t xml:space="preserve">orthodontist</w:t>
      </w:r>
      <w:r>
        <w:t xml:space="preserve"> </w:t>
      </w:r>
      <w:r>
        <w:t xml:space="preserve">practicing in this region, proficiency with digital workflows is no longer optional; it is a necessity for competitiveness.</w:t>
      </w:r>
    </w:p>
    <w:p>
      <w:pPr>
        <w:pStyle w:val="BodyText"/>
      </w:pPr>
      <w:r>
        <w:t xml:space="preserve">Cone Beam Computed Tomography (CBCT) imaging allows for precise 3D visualization of the jaw structure and teeth roots, aiding in the diagnosis of impacted canines or root resorption risks. Furthermore, 3D printing technology is being utilized to create surgical guides and custom appliances with greater accuracy. Clinics in India Bangalore are increasingly marketing themselves as "Digital Orthodontic Centers," leveraging these technologies to reduce treatment time and enhance patient comfort. The ability to process digital scans into customized braces or aligners on-site or through rapid logistics networks is a key differentiator for successful practices.</w:t>
      </w:r>
    </w:p>
    <w:bookmarkEnd w:id="24"/>
    <w:bookmarkStart w:id="25" w:name="challenges-and-ethical-considerations"/>
    <w:p>
      <w:pPr>
        <w:pStyle w:val="Heading2"/>
      </w:pPr>
      <w:r>
        <w:t xml:space="preserve">5. Challenges and Ethical Considerations</w:t>
      </w:r>
    </w:p>
    <w:p>
      <w:pPr>
        <w:pStyle w:val="FirstParagraph"/>
      </w:pPr>
      <w:r>
        <w:t xml:space="preserve">Despite the growth, the field faces challenges. One major issue is the proliferation of non-specialists offering orthodontic treatments. While general dentists may perform basic tooth movements, complex cases require the expertise of a specialized</w:t>
      </w:r>
      <w:r>
        <w:t xml:space="preserve"> </w:t>
      </w:r>
      <w:r>
        <w:rPr>
          <w:bCs/>
          <w:b/>
        </w:rPr>
        <w:t xml:space="preserve">orthodontist</w:t>
      </w:r>
      <w:r>
        <w:t xml:space="preserve">. In India Bangalore, where competition is fierce, there is pressure to lower costs and shorten treatment times. This can sometimes lead to compromised clinical outcomes or ethical lapses.</w:t>
      </w:r>
    </w:p>
    <w:p>
      <w:pPr>
        <w:pStyle w:val="BodyText"/>
      </w:pPr>
      <w:r>
        <w:t xml:space="preserve">Additionally, the cultural perception of teeth alignment in</w:t>
      </w:r>
      <w:r>
        <w:t xml:space="preserve"> </w:t>
      </w:r>
      <w:r>
        <w:rPr>
          <w:bCs/>
          <w:b/>
        </w:rPr>
        <w:t xml:space="preserve">India Bangalore</w:t>
      </w:r>
      <w:r>
        <w:t xml:space="preserve"> </w:t>
      </w:r>
      <w:r>
        <w:t xml:space="preserve">is shifting but remains nuanced. While urban youth embrace orthodontic therapy for aesthetics, older generations may view it as a luxury or unnecessary expense. Education and awareness campaigns led by professional bodies are essential to bridge this gap and ensure that patients understand the long-term benefits of proper occlusion.</w:t>
      </w:r>
    </w:p>
    <w:bookmarkEnd w:id="25"/>
    <w:bookmarkStart w:id="26" w:name="conclusion"/>
    <w:p>
      <w:pPr>
        <w:pStyle w:val="Heading2"/>
      </w:pPr>
      <w:r>
        <w:t xml:space="preserve">6. Conclusion</w:t>
      </w:r>
    </w:p>
    <w:p>
      <w:pPr>
        <w:pStyle w:val="FirstParagraph"/>
      </w:pPr>
      <w:r>
        <w:t xml:space="preserve">In conclusion, the role of the orthodontist in India Bangalore is evolving into a hybrid profession combining clinical science, digital technology, and aesthetic artistry. As urbanization continues to drive demand for high-quality dental care, the standards for training and practice are rising. For aspiring professionals aiming to establish themselves in this dynamic city, success depends on mastering advanced orthodontic techniques while remaining attuned to the specific cultural and technological expectations of patients in</w:t>
      </w:r>
      <w:r>
        <w:t xml:space="preserve"> </w:t>
      </w:r>
      <w:r>
        <w:rPr>
          <w:bCs/>
          <w:b/>
        </w:rPr>
        <w:t xml:space="preserve">India Bangalore</w:t>
      </w:r>
      <w:r>
        <w:t xml:space="preserve">. The future of orthodontics here lies not just in straightening teeth, but in utilizing innovation to deliver holistic facial aesthetics and improved quality of life for patients.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India Bangalore</dc:title>
  <dc:creator/>
  <dc:language>en</dc:language>
  <cp:keywords/>
  <dcterms:created xsi:type="dcterms:W3CDTF">2026-07-29T19:39:00Z</dcterms:created>
  <dcterms:modified xsi:type="dcterms:W3CDTF">2026-07-29T19:39:00Z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