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Nepal</w:t>
      </w:r>
      <w:r>
        <w:t xml:space="preserve"> </w:t>
      </w:r>
      <w:r>
        <w:t xml:space="preserve">Kathmandu</w:t>
      </w:r>
    </w:p>
    <w:bookmarkStart w:id="28" w:name="Xa932806f7be0c0dbb23a95b9ca1b2629d278935"/>
    <w:p>
      <w:pPr>
        <w:pStyle w:val="Heading1"/>
      </w:pPr>
      <w:r>
        <w:t xml:space="preserve">The Evolving Role of the Orthodontist in Nepal Kathmandu</w:t>
      </w:r>
    </w:p>
    <w:p>
      <w:pPr>
        <w:pStyle w:val="FirstParagraph"/>
      </w:pPr>
      <w:r>
        <w:rPr>
          <w:bCs/>
          <w:b/>
        </w:rPr>
        <w:t xml:space="preserve">Date:</w:t>
      </w:r>
      <w:r>
        <w:t xml:space="preserve"> </w:t>
      </w:r>
      <w:r>
        <w:t xml:space="preserve">October 26, 2023</w:t>
      </w:r>
      <w:r>
        <w:br/>
      </w:r>
      <w:r>
        <w:t xml:space="preserve">[Student Name]</w:t>
      </w:r>
      <w:r>
        <w:br/>
      </w:r>
      <w:r>
        <w:br/>
      </w:r>
    </w:p>
    <w:bookmarkStart w:id="20" w:name="abstract"/>
    <w:p>
      <w:pPr>
        <w:pStyle w:val="Heading3"/>
      </w:pPr>
      <w:r>
        <w:t xml:space="preserve">Abstract</w:t>
      </w:r>
    </w:p>
    <w:p>
      <w:pPr>
        <w:pStyle w:val="FirstParagraph"/>
      </w:pPr>
      <w:r>
        <w:t xml:space="preserve">This term paper explores the current state, challenges, and future prospects of orthodontic care within Nepal Kathmandu. As the capital city undergoes rapid urbanization and socio-economic development, the demand for specialized dental treatments has surged. The focus is placed on how the</w:t>
      </w:r>
      <w:r>
        <w:t xml:space="preserve"> </w:t>
      </w:r>
      <w:r>
        <w:rPr>
          <w:bCs/>
          <w:b/>
        </w:rPr>
        <w:t xml:space="preserve">Orthodontist</w:t>
      </w:r>
      <w:r>
        <w:t xml:space="preserve"> </w:t>
      </w:r>
      <w:r>
        <w:t xml:space="preserve">serves as a pivotal figure in enhancing public health and aesthetic confidence. By analyzing local demographic shifts, educational infrastructure, and economic factors, this paper highlights why accessible orthodontic services in</w:t>
      </w:r>
      <w:r>
        <w:t xml:space="preserve"> </w:t>
      </w:r>
      <w:r>
        <w:rPr>
          <w:bCs/>
          <w:b/>
        </w:rPr>
        <w:t xml:space="preserve">Nepal Kathmandu</w:t>
      </w:r>
      <w:r>
        <w:t xml:space="preserve"> </w:t>
      </w:r>
      <w:r>
        <w:t xml:space="preserve">are critical for holistic patient care.</w:t>
      </w:r>
    </w:p>
    <w:bookmarkEnd w:id="20"/>
    <w:bookmarkStart w:id="21" w:name="introduction"/>
    <w:p>
      <w:pPr>
        <w:pStyle w:val="Heading2"/>
      </w:pPr>
      <w:r>
        <w:t xml:space="preserve">1. Introduction</w:t>
      </w:r>
    </w:p>
    <w:p>
      <w:pPr>
        <w:pStyle w:val="FirstParagraph"/>
      </w:pPr>
      <w:r>
        <w:t xml:space="preserve">The field of dentistry has evolved significantly in recent decades, moving beyond simple pain relief to encompass comprehensive oral health and aesthetic enhancement. Among the various dental specialties, orthodontics plays a unique role in correcting malocclusions and misaligned teeth. In the context of</w:t>
      </w:r>
      <w:r>
        <w:t xml:space="preserve"> </w:t>
      </w:r>
      <w:r>
        <w:rPr>
          <w:bCs/>
          <w:b/>
        </w:rPr>
        <w:t xml:space="preserve">Nepal Kathmandu</w:t>
      </w:r>
      <w:r>
        <w:t xml:space="preserve">, the capital city’s bustling environment presents a distinct set of challenges and opportunities for dental professionals. As urbanization accelerates, so does the awareness regarding cosmetic dentistry among the populace.</w:t>
      </w:r>
    </w:p>
    <w:p>
      <w:pPr>
        <w:pStyle w:val="BodyText"/>
      </w:pPr>
      <w:r>
        <w:t xml:space="preserve">The primary objective of this term paper is to examine how an</w:t>
      </w:r>
      <w:r>
        <w:t xml:space="preserve"> </w:t>
      </w:r>
      <w:r>
        <w:rPr>
          <w:bCs/>
          <w:b/>
        </w:rPr>
        <w:t xml:space="preserve">Orthodontist</w:t>
      </w:r>
      <w:r>
        <w:t xml:space="preserve"> </w:t>
      </w:r>
      <w:r>
        <w:t xml:space="preserve">contributes to societal well-being in</w:t>
      </w:r>
      <w:r>
        <w:t xml:space="preserve"> </w:t>
      </w:r>
      <w:r>
        <w:rPr>
          <w:bCs/>
          <w:b/>
        </w:rPr>
        <w:t xml:space="preserve">Nepal Kathmandu</w:t>
      </w:r>
      <w:r>
        <w:t xml:space="preserve">. It seeks to understand whether current practices meet the growing demand for straighter smiles and functional bite corrections. Furthermore, it aims to identify the barriers that prevent equitable access to these services and proposes strategies for improvement. Understanding this dynamic is essential not only for dental practitioners but also for public health policymakers in the region.</w:t>
      </w:r>
    </w:p>
    <w:bookmarkEnd w:id="21"/>
    <w:bookmarkStart w:id="22" w:name="X3a79d0eb1117f3d510a6ce85de1d0e48d07c7f6"/>
    <w:p>
      <w:pPr>
        <w:pStyle w:val="Heading2"/>
      </w:pPr>
      <w:r>
        <w:t xml:space="preserve">2. The Changing Landscape of Dental Care in Nepal Kathmandu</w:t>
      </w:r>
    </w:p>
    <w:p>
      <w:pPr>
        <w:pStyle w:val="FirstParagraph"/>
      </w:pPr>
      <w:r>
        <w:rPr>
          <w:bCs/>
          <w:b/>
        </w:rPr>
        <w:t xml:space="preserve">Nepal Kathmandu</w:t>
      </w:r>
      <w:r>
        <w:t xml:space="preserve"> </w:t>
      </w:r>
      <w:r>
        <w:t xml:space="preserve">has transformed from a traditional hub into a modernizing metropolitan area. This transformation is reflected in the healthcare sector, particularly in dentistry. Historically, dental care was often reactive; patients sought help only when pain became unbearable. However, there is a paradigm shift occurring among the middle and upper-class residents of</w:t>
      </w:r>
      <w:r>
        <w:t xml:space="preserve"> </w:t>
      </w:r>
      <w:r>
        <w:rPr>
          <w:bCs/>
          <w:b/>
        </w:rPr>
        <w:t xml:space="preserve">Nepal Kathmandu</w:t>
      </w:r>
      <w:r>
        <w:t xml:space="preserve">, who now view dental aesthetics as an integral part of personal grooming and professional presentation.</w:t>
      </w:r>
    </w:p>
    <w:p>
      <w:pPr>
        <w:pStyle w:val="BodyText"/>
      </w:pPr>
      <w:r>
        <w:t xml:space="preserve">This cultural shift has led to a surge in inquiries regarding braces, clear aligners, and other orthodontic interventions. The visibility of international trends through social media has further fueled this demand. Consequently, the role of the</w:t>
      </w:r>
      <w:r>
        <w:t xml:space="preserve"> </w:t>
      </w:r>
      <w:r>
        <w:rPr>
          <w:bCs/>
          <w:b/>
        </w:rPr>
        <w:t xml:space="preserve">Orthodontist</w:t>
      </w:r>
      <w:r>
        <w:t xml:space="preserve"> </w:t>
      </w:r>
      <w:r>
        <w:t xml:space="preserve">has expanded from merely fixing teeth to providing comprehensive facial analysis and aesthetic planning. In</w:t>
      </w:r>
      <w:r>
        <w:t xml:space="preserve"> </w:t>
      </w:r>
      <w:r>
        <w:rPr>
          <w:bCs/>
          <w:b/>
        </w:rPr>
        <w:t xml:space="preserve">Nepal Kathmandu</w:t>
      </w:r>
      <w:r>
        <w:t xml:space="preserve">, where a smile is often considered a key component of first impressions, orthodontic treatment is increasingly seen as an investment in one’s future.</w:t>
      </w:r>
    </w:p>
    <w:bookmarkEnd w:id="22"/>
    <w:bookmarkStart w:id="23" w:name="the-critical-role-of-the-orthodontist"/>
    <w:p>
      <w:pPr>
        <w:pStyle w:val="Heading2"/>
      </w:pPr>
      <w:r>
        <w:t xml:space="preserve">3. The Critical Role of the Orthodontist</w:t>
      </w:r>
    </w:p>
    <w:p>
      <w:pPr>
        <w:pStyle w:val="FirstParagraph"/>
      </w:pPr>
      <w:r>
        <w:t xml:space="preserve">An</w:t>
      </w:r>
      <w:r>
        <w:t xml:space="preserve"> </w:t>
      </w:r>
      <w:r>
        <w:rPr>
          <w:bCs/>
          <w:b/>
        </w:rPr>
        <w:t xml:space="preserve">Orthodontist</w:t>
      </w:r>
      <w:r>
        <w:t xml:space="preserve"> </w:t>
      </w:r>
      <w:r>
        <w:t xml:space="preserve">specializes in diagnosing, preventing, and treating dental and facial irregularities. In</w:t>
      </w:r>
      <w:r>
        <w:t xml:space="preserve"> </w:t>
      </w:r>
      <w:r>
        <w:rPr>
          <w:bCs/>
          <w:b/>
        </w:rPr>
        <w:t xml:space="preserve">Nepal Kathmandu</w:t>
      </w:r>
      <w:r>
        <w:t xml:space="preserve">, this specialization is crucial for several reasons. First, malocclusions (misaligned bites) can lead to severe periodontal disease, excessive tooth wear, and even temporomandibular joint disorders if left untreated. By addressing these issues early, an</w:t>
      </w:r>
      <w:r>
        <w:t xml:space="preserve"> </w:t>
      </w:r>
      <w:r>
        <w:rPr>
          <w:bCs/>
          <w:b/>
        </w:rPr>
        <w:t xml:space="preserve">Orthodontist</w:t>
      </w:r>
      <w:r>
        <w:t xml:space="preserve"> </w:t>
      </w:r>
      <w:r>
        <w:t xml:space="preserve">ensures long-term oral health stability.</w:t>
      </w:r>
    </w:p>
    <w:p>
      <w:pPr>
        <w:pStyle w:val="BodyText"/>
      </w:pPr>
      <w:r>
        <w:t xml:space="preserve">Secondly, the psychological impact of orthodontic treatment cannot be overstated. Many individuals in</w:t>
      </w:r>
      <w:r>
        <w:t xml:space="preserve"> </w:t>
      </w:r>
      <w:r>
        <w:rPr>
          <w:bCs/>
          <w:b/>
        </w:rPr>
        <w:t xml:space="preserve">Nepal Kathmandu</w:t>
      </w:r>
      <w:r>
        <w:t xml:space="preserve">, particularly adolescents and young adults, suffer from low self-esteem due to prominent teeth or gaps. An</w:t>
      </w:r>
      <w:r>
        <w:t xml:space="preserve"> </w:t>
      </w:r>
      <w:r>
        <w:rPr>
          <w:bCs/>
          <w:b/>
        </w:rPr>
        <w:t xml:space="preserve">Orthodontist</w:t>
      </w:r>
    </w:p>
    <w:bookmarkEnd w:id="23"/>
    <w:bookmarkStart w:id="24" w:name="challenges-facing-orthodontic-practices"/>
    <w:p>
      <w:pPr>
        <w:pStyle w:val="Heading2"/>
      </w:pPr>
      <w:r>
        <w:t xml:space="preserve">4. Challenges Facing Orthodontic Practices</w:t>
      </w:r>
    </w:p>
    <w:p>
      <w:pPr>
        <w:pStyle w:val="FirstParagraph"/>
      </w:pPr>
      <w:r>
        <w:t xml:space="preserve">Despite the growing demand, several challenges hinder the widespread provision of quality orthodontic care in</w:t>
      </w:r>
      <w:r>
        <w:t xml:space="preserve"> </w:t>
      </w:r>
      <w:r>
        <w:rPr>
          <w:bCs/>
          <w:b/>
        </w:rPr>
        <w:t xml:space="preserve">Nepal Kathmandu</w:t>
      </w:r>
      <w:r>
        <w:t xml:space="preserve">. One major issue is the scarcity of fully qualified specialists. While there are many general dentists offering orthodontic services, not all have undergone the rigorous specialized training required to be recognized as a certified</w:t>
      </w:r>
      <w:r>
        <w:t xml:space="preserve"> </w:t>
      </w:r>
      <w:r>
        <w:rPr>
          <w:bCs/>
          <w:b/>
        </w:rPr>
        <w:t xml:space="preserve">Orthodontist</w:t>
      </w:r>
      <w:r>
        <w:t xml:space="preserve">. This discrepancy can lead to suboptimal treatment outcomes and patient dissatisfaction.</w:t>
      </w:r>
    </w:p>
    <w:p>
      <w:pPr>
        <w:pStyle w:val="BodyText"/>
      </w:pPr>
      <w:r>
        <w:t xml:space="preserve">Economic factors also play a significant role. Orthodontic treatments, particularly traditional braces or advanced clear aligner therapies, are often expensive relative to the average income in</w:t>
      </w:r>
      <w:r>
        <w:t xml:space="preserve"> </w:t>
      </w:r>
      <w:r>
        <w:rPr>
          <w:bCs/>
          <w:b/>
        </w:rPr>
        <w:t xml:space="preserve">Nepal Kathmandu</w:t>
      </w:r>
      <w:r>
        <w:t xml:space="preserve">. This economic barrier limits access for lower-income groups, creating a disparity in healthcare delivery. Additionally, the lack of insurance coverage specifically for orthodontic procedures means that most patients must pay out-of-pocket, further restricting accessibility.</w:t>
      </w:r>
    </w:p>
    <w:bookmarkEnd w:id="24"/>
    <w:bookmarkStart w:id="25" w:name="X0987fab9d71e9ff1819e5b3796f9c065ff5f3d4"/>
    <w:p>
      <w:pPr>
        <w:pStyle w:val="Heading2"/>
      </w:pPr>
      <w:r>
        <w:t xml:space="preserve">5. Educational Infrastructure and Professional Development</w:t>
      </w:r>
    </w:p>
    <w:p>
      <w:pPr>
        <w:pStyle w:val="FirstParagraph"/>
      </w:pPr>
      <w:r>
        <w:t xml:space="preserve">To address these challenges, there is a pressing need for robust educational infrastructure in</w:t>
      </w:r>
      <w:r>
        <w:t xml:space="preserve"> </w:t>
      </w:r>
      <w:r>
        <w:rPr>
          <w:bCs/>
          <w:b/>
        </w:rPr>
        <w:t xml:space="preserve">Nepal Kathmandu</w:t>
      </w:r>
      <w:r>
        <w:t xml:space="preserve">. Currently, opportunities for postgraduate specialization in orthodontics are limited. Establishing more accredited residency programs would ensure that a new generation of dentists can become highly skilled</w:t>
      </w:r>
      <w:r>
        <w:t xml:space="preserve"> </w:t>
      </w:r>
      <w:r>
        <w:rPr>
          <w:bCs/>
          <w:b/>
        </w:rPr>
        <w:t xml:space="preserve">Orthodontist</w:t>
      </w:r>
      <w:r>
        <w:t xml:space="preserve">s within the country. This would reduce the reliance on foreign-trained professionals and help standardize care quality.</w:t>
      </w:r>
    </w:p>
    <w:p>
      <w:pPr>
        <w:pStyle w:val="BodyText"/>
      </w:pPr>
      <w:r>
        <w:t xml:space="preserve">Moreover, continuous professional development is vital. An</w:t>
      </w:r>
      <w:r>
        <w:t xml:space="preserve"> </w:t>
      </w:r>
      <w:r>
        <w:rPr>
          <w:bCs/>
          <w:b/>
        </w:rPr>
        <w:t xml:space="preserve">Orthodontist</w:t>
      </w:r>
      <w:r>
        <w:t xml:space="preserve"> </w:t>
      </w:r>
      <w:r>
        <w:t xml:space="preserve">in modern times must stay abreast of technological advancements, such as digital smile design and 3D printing technologies. Encouraging workshops and seminars in</w:t>
      </w:r>
      <w:r>
        <w:t xml:space="preserve"> </w:t>
      </w:r>
      <w:r>
        <w:rPr>
          <w:bCs/>
          <w:b/>
        </w:rPr>
        <w:t xml:space="preserve">Nepal Kathmandu</w:t>
      </w:r>
      <w:r>
        <w:t xml:space="preserve"> </w:t>
      </w:r>
      <w:r>
        <w:t xml:space="preserve">can facilitate knowledge transfer and improve the overall standard of orthodontic care.</w:t>
      </w:r>
    </w:p>
    <w:bookmarkEnd w:id="25"/>
    <w:bookmarkStart w:id="26" w:name="future-prospects-and-recommendations"/>
    <w:p>
      <w:pPr>
        <w:pStyle w:val="Heading2"/>
      </w:pPr>
      <w:r>
        <w:t xml:space="preserve">6. Future Prospects and Recommendations</w:t>
      </w:r>
    </w:p>
    <w:p>
      <w:pPr>
        <w:pStyle w:val="FirstParagraph"/>
      </w:pPr>
      <w:r>
        <w:t xml:space="preserve">The future of orthodontics in</w:t>
      </w:r>
      <w:r>
        <w:t xml:space="preserve"> </w:t>
      </w:r>
      <w:r>
        <w:rPr>
          <w:bCs/>
          <w:b/>
        </w:rPr>
        <w:t xml:space="preserve">Nepal Kathmandu</w:t>
      </w:r>
      <w:r>
        <w:t xml:space="preserve"> </w:t>
      </w:r>
      <w:r>
        <w:t xml:space="preserve">looks promising, provided that systemic issues are addressed. Public awareness campaigns can help educate the population about the importance of early orthodontic intervention, potentially reducing the complexity and cost of later treatments. Collaboration between private clinics and government health initiatives could also make basic orthodontic care more affordable for underserved communities.</w:t>
      </w:r>
    </w:p>
    <w:p>
      <w:pPr>
        <w:pStyle w:val="BodyText"/>
      </w:pPr>
      <w:r>
        <w:t xml:space="preserve">Furthermore, tele-orthodontics may emerge as a viable solution in</w:t>
      </w:r>
      <w:r>
        <w:t xml:space="preserve"> </w:t>
      </w:r>
      <w:r>
        <w:rPr>
          <w:bCs/>
          <w:b/>
        </w:rPr>
        <w:t xml:space="preserve">Nepal Kathmandu</w:t>
      </w:r>
      <w:r>
        <w:t xml:space="preserve">, allowing for remote monitoring of patients with clear aligners, thus reducing the number of clinic visits required. An</w:t>
      </w:r>
      <w:r>
        <w:t xml:space="preserve"> </w:t>
      </w:r>
      <w:r>
        <w:rPr>
          <w:bCs/>
          <w:b/>
        </w:rPr>
        <w:t xml:space="preserve">Orthodontist</w:t>
      </w:r>
      <w:r>
        <w:t xml:space="preserve"> </w:t>
      </w:r>
      <w:r>
        <w:t xml:space="preserve">leveraging such technology can provide efficient care to a broader demographic.</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Orthodontist</w:t>
      </w:r>
      <w:r>
        <w:t xml:space="preserve"> </w:t>
      </w:r>
      <w:r>
        <w:t xml:space="preserve">in</w:t>
      </w:r>
      <w:r>
        <w:t xml:space="preserve"> </w:t>
      </w:r>
      <w:r>
        <w:rPr>
          <w:bCs/>
          <w:b/>
        </w:rPr>
        <w:t xml:space="preserve">Nepal Kathmandu</w:t>
      </w:r>
      <w:r>
        <w:t xml:space="preserve">Nepal Kathmandu can ensure that every individual has access to professional orthodontic care. Ultimately, a healthy smile is a reflection of a thriving society.</w:t>
      </w:r>
    </w:p>
    <w:p>
      <w:pPr>
        <w:pStyle w:val="BodyText"/>
      </w:pPr>
      <w:r>
        <w:rPr>
          <w:iCs/>
          <w:i/>
        </w:rPr>
        <w:t xml:space="preserve">This document is prepared for academic purposes regarding dental health trends in Nepal Kathmandu.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Nepal Kathmandu</dc:title>
  <dc:creator/>
  <dc:language>en</dc:language>
  <cp:keywords/>
  <dcterms:created xsi:type="dcterms:W3CDTF">2026-07-30T02:22:24Z</dcterms:created>
  <dcterms:modified xsi:type="dcterms:W3CDTF">2026-07-30T02:22:24Z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