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Pakistan</w:t>
      </w:r>
      <w:r>
        <w:t xml:space="preserve"> </w:t>
      </w:r>
      <w:r>
        <w:t xml:space="preserve">Islamabad</w:t>
      </w:r>
    </w:p>
    <w:bookmarkStart w:id="29" w:name="X811fc02ef796da4ea1c1b7694ba80c1c3b0e2f8"/>
    <w:p>
      <w:pPr>
        <w:pStyle w:val="Heading1"/>
      </w:pPr>
      <w:r>
        <w:t xml:space="preserve">The Evolution, Challenges, and Future of Orthodontic Care in Pakistan Islamabad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Dental Sciences</w:t>
      </w:r>
      <w:r>
        <w:br/>
      </w:r>
      <w:r>
        <w:rPr>
          <w:bCs/>
          <w:b/>
        </w:rPr>
        <w:t xml:space="preserve">Institution:</w:t>
      </w:r>
      <w:r>
        <w:t xml:space="preserve"> </w:t>
      </w:r>
      <w:r>
        <w:t xml:space="preserve">University of Health Sciences / National Institute of Health</w:t>
      </w:r>
    </w:p>
    <w:bookmarkStart w:id="20" w:name="abstract"/>
    <w:p>
      <w:pPr>
        <w:pStyle w:val="Heading3"/>
      </w:pPr>
      <w:r>
        <w:t xml:space="preserve">Abstract</w:t>
      </w:r>
    </w:p>
    <w:p>
      <w:pPr>
        <w:pStyle w:val="FirstParagraph"/>
      </w:pPr>
      <w:r>
        <w:t xml:space="preserve">This term paper explores the current state, historical development, and future trajectory of orthodontic practice within Pakistan Islamabad. As the capital city experiences rapid urbanization and economic growth, there is a concomitant surge in demand for aesthetic dental services. This document analyzes the shift from traditional fixed appliances to modern clear aligner therapy, examines socio-economic barriers to access in</w:t>
      </w:r>
      <w:r>
        <w:t xml:space="preserve"> </w:t>
      </w:r>
      <w:r>
        <w:rPr>
          <w:bCs/>
          <w:b/>
        </w:rPr>
        <w:t xml:space="preserve">Pakistan Islamabad</w:t>
      </w:r>
      <w:r>
        <w:t xml:space="preserve">, and evaluates the role of specialized orthodontists versus general dentists offering orthodontic services. The findings suggest that while technological adoption is accelerating, regulatory standardization and affordable financing remain critical hurdles for equitable healthcare delivery in the region.</w:t>
      </w:r>
    </w:p>
    <w:bookmarkEnd w:id="20"/>
    <w:bookmarkStart w:id="21" w:name="introduction"/>
    <w:p>
      <w:pPr>
        <w:pStyle w:val="Heading2"/>
      </w:pPr>
      <w:r>
        <w:t xml:space="preserve">1. Introduction</w:t>
      </w:r>
    </w:p>
    <w:p>
      <w:pPr>
        <w:pStyle w:val="FirstParagraph"/>
      </w:pPr>
      <w:r>
        <w:t xml:space="preserve">In the realm of dental medicine, orthodontics stands as a unique discipline that bridges the functional necessity of occlusion with the psychological imperative of aesthetics. An</w:t>
      </w:r>
      <w:r>
        <w:t xml:space="preserve"> </w:t>
      </w:r>
      <w:r>
        <w:rPr>
          <w:bCs/>
          <w:b/>
        </w:rPr>
        <w:t xml:space="preserve">Orthodontist</w:t>
      </w:r>
      <w:r>
        <w:t xml:space="preserve">, by definition, is a dental specialist who diagnoses, prevents, and treats dental and facial irregularities. While orthodontic treatment has been available globally for decades, its integration into the healthcare landscape of</w:t>
      </w:r>
      <w:r>
        <w:t xml:space="preserve"> </w:t>
      </w:r>
      <w:r>
        <w:rPr>
          <w:bCs/>
          <w:b/>
        </w:rPr>
        <w:t xml:space="preserve">Pakistan Islamabad</w:t>
      </w:r>
      <w:r>
        <w:t xml:space="preserve"> </w:t>
      </w:r>
      <w:r>
        <w:t xml:space="preserve">represents a relatively recent but rapidly evolving phenomenon.</w:t>
      </w:r>
    </w:p>
    <w:p>
      <w:pPr>
        <w:pStyle w:val="BodyText"/>
      </w:pPr>
      <w:r>
        <w:rPr>
          <w:bCs/>
          <w:b/>
        </w:rPr>
        <w:t xml:space="preserve">Pakistan Islamabad</w:t>
      </w:r>
      <w:r>
        <w:t xml:space="preserve">, as the planned capital city of Pakistan, serves as a microcosm of national development trends. With higher per capita income compared to other regions and a concentration of diplomatic missions, corporate headquarters, and educational institutions, the demographic profile favors premium healthcare services. Consequently, the demand for</w:t>
      </w:r>
      <w:r>
        <w:t xml:space="preserve"> </w:t>
      </w:r>
      <w:r>
        <w:rPr>
          <w:bCs/>
          <w:b/>
        </w:rPr>
        <w:t xml:space="preserve">Orthodontist</w:t>
      </w:r>
      <w:r>
        <w:t xml:space="preserve"> </w:t>
      </w:r>
      <w:r>
        <w:t xml:space="preserve">services has skyrocketed over the last fifteen years. This paper aims to provide a comprehensive overview of how orthodontic care is rendered in this specific geographic and socio-economic context.</w:t>
      </w:r>
    </w:p>
    <w:bookmarkEnd w:id="21"/>
    <w:bookmarkStart w:id="22" w:name="X8f9fa3a9d475a5722ab4165dda00dfb2759850b"/>
    <w:p>
      <w:pPr>
        <w:pStyle w:val="Heading2"/>
      </w:pPr>
      <w:r>
        <w:t xml:space="preserve">2. Historical Context and Professionalization</w:t>
      </w:r>
    </w:p>
    <w:p>
      <w:pPr>
        <w:pStyle w:val="FirstParagraph"/>
      </w:pPr>
      <w:r>
        <w:t xml:space="preserve">The history of dentistry in</w:t>
      </w:r>
      <w:r>
        <w:t xml:space="preserve"> </w:t>
      </w:r>
      <w:r>
        <w:rPr>
          <w:bCs/>
          <w:b/>
        </w:rPr>
        <w:t xml:space="preserve">Pakistan Islamabad</w:t>
      </w:r>
      <w:r>
        <w:t xml:space="preserve"> </w:t>
      </w:r>
      <w:r>
        <w:t xml:space="preserve">began in earnest during the latter half of the 20th century. Initially, orthodontic treatments were limited to basic extractions and simple wire appliances. The establishment of dedicated dental colleges in the capital, such as those affiliated with Quaid-e-Azam University and private sector institutes like Jinnah Dental Hospital, played a pivotal role in professionalizing the field.</w:t>
      </w:r>
    </w:p>
    <w:p>
      <w:pPr>
        <w:pStyle w:val="BodyText"/>
      </w:pPr>
      <w:r>
        <w:t xml:space="preserve">However, a significant challenge has historically been the distinction between a general dentist who provides orthodontic services and a certified specialist</w:t>
      </w:r>
      <w:r>
        <w:t xml:space="preserve"> </w:t>
      </w:r>
      <w:r>
        <w:rPr>
          <w:bCs/>
          <w:b/>
        </w:rPr>
        <w:t xml:space="preserve">Orthodontist</w:t>
      </w:r>
      <w:r>
        <w:t xml:space="preserve">. In many parts of</w:t>
      </w:r>
      <w:r>
        <w:t xml:space="preserve"> </w:t>
      </w:r>
      <w:r>
        <w:rPr>
          <w:bCs/>
          <w:b/>
        </w:rPr>
        <w:t xml:space="preserve">Pakistan Islamabad</w:t>
      </w:r>
      <w:r>
        <w:t xml:space="preserve">, the term "orthodontist" is sometimes used loosely by general practitioners. This ambiguity has led to variable standards of care. Over the past decade, however, professional bodies such as the Pakistan Dental Council (PDC) and the Pakistan Association of Orthodontists have worked tirelessly to enforce rigorous residency training programs. Today, becoming a recognized</w:t>
      </w:r>
      <w:r>
        <w:t xml:space="preserve"> </w:t>
      </w:r>
      <w:r>
        <w:rPr>
          <w:bCs/>
          <w:b/>
        </w:rPr>
        <w:t xml:space="preserve">Orthodontist</w:t>
      </w:r>
      <w:r>
        <w:t xml:space="preserve"> </w:t>
      </w:r>
      <w:r>
        <w:t xml:space="preserve">requires a post-graduate degree specifically in orthodontics and dentofacial orthopedics, distinguishing these specialists from general practitioners.</w:t>
      </w:r>
    </w:p>
    <w:bookmarkEnd w:id="22"/>
    <w:bookmarkStart w:id="23" w:name="X84ba2e05e18af317faa11512e2b05d33b319851"/>
    <w:p>
      <w:pPr>
        <w:pStyle w:val="Heading2"/>
      </w:pPr>
      <w:r>
        <w:t xml:space="preserve">3. The Demand for Aesthetics in Modern Islamabad</w:t>
      </w:r>
    </w:p>
    <w:p>
      <w:pPr>
        <w:pStyle w:val="FirstParagraph"/>
      </w:pPr>
      <w:r>
        <w:t xml:space="preserve">The driving force behind the boom in orthodontic services in</w:t>
      </w:r>
      <w:r>
        <w:t xml:space="preserve"> </w:t>
      </w:r>
      <w:r>
        <w:rPr>
          <w:bCs/>
          <w:b/>
        </w:rPr>
        <w:t xml:space="preserve">Pakistan Islamabad</w:t>
      </w:r>
      <w:r>
        <w:t xml:space="preserve"> </w:t>
      </w:r>
      <w:r>
        <w:t xml:space="preserve">is the changing social perception of dental aesthetics. In traditional South Asian cultures, straight teeth were not always a primary concern compared to general oral hygiene. However, globalization and digital media have transformed beauty standards among the youth population of</w:t>
      </w:r>
      <w:r>
        <w:t xml:space="preserve"> </w:t>
      </w:r>
      <w:r>
        <w:rPr>
          <w:bCs/>
          <w:b/>
        </w:rPr>
        <w:t xml:space="preserve">Pakistan Islamabad</w:t>
      </w:r>
      <w:r>
        <w:t xml:space="preserve">.</w:t>
      </w:r>
    </w:p>
    <w:p>
      <w:pPr>
        <w:pStyle w:val="BodyText"/>
      </w:pPr>
      <w:r>
        <w:t xml:space="preserve">Social media platforms have made smile makeovers a trending topic. Young adults in sectors like F-6, F-7, G-9, and DHA Phase 2 are increasingly willing to invest in orthodontic correction not just for health reasons, but for professional and social confidence. This cultural shift has encouraged numerous</w:t>
      </w:r>
      <w:r>
        <w:t xml:space="preserve"> </w:t>
      </w:r>
      <w:r>
        <w:rPr>
          <w:bCs/>
          <w:b/>
        </w:rPr>
        <w:t xml:space="preserve">Orthodontist</w:t>
      </w:r>
      <w:r>
        <w:t xml:space="preserve"> </w:t>
      </w:r>
      <w:r>
        <w:t xml:space="preserve">clinics to upgrade their facilities with state-of-the-art imaging technology, including CBCT (Cone Beam Computed Tomography) scanners and intraoral digital scanners, reducing the need for uncomfortable traditional impressions.</w:t>
      </w:r>
    </w:p>
    <w:bookmarkEnd w:id="23"/>
    <w:bookmarkStart w:id="24" w:name="X434d1a315677c377e9152f8b24ca5d4f3eaa7f2"/>
    <w:p>
      <w:pPr>
        <w:pStyle w:val="Heading2"/>
      </w:pPr>
      <w:r>
        <w:t xml:space="preserve">4. Technological Advancements: Clear Aligners vs. Braces</w:t>
      </w:r>
    </w:p>
    <w:p>
      <w:pPr>
        <w:pStyle w:val="FirstParagraph"/>
      </w:pPr>
      <w:r>
        <w:t xml:space="preserve">A critical aspect of modern orthodontic practice in</w:t>
      </w:r>
      <w:r>
        <w:t xml:space="preserve"> </w:t>
      </w:r>
      <w:r>
        <w:rPr>
          <w:bCs/>
          <w:b/>
        </w:rPr>
        <w:t xml:space="preserve">Pakistan Islamabad</w:t>
      </w:r>
      <w:r>
        <w:t xml:space="preserve"> </w:t>
      </w:r>
      <w:r>
        <w:t xml:space="preserve">is the technological divide between traditional metal braces and clear aligner therapy (such as Invisalign). For years, fixed appliances were the gold standard due to their cost-effectiveness and reliability for complex cases. However, the growing middle and upper class in</w:t>
      </w:r>
      <w:r>
        <w:t xml:space="preserve"> </w:t>
      </w:r>
      <w:r>
        <w:rPr>
          <w:bCs/>
          <w:b/>
        </w:rPr>
        <w:t xml:space="preserve">Pakistan Islamabad</w:t>
      </w:r>
      <w:r>
        <w:t xml:space="preserve"> </w:t>
      </w:r>
      <w:r>
        <w:t xml:space="preserve">prefers aesthetic treatments that are discreet.</w:t>
      </w:r>
    </w:p>
    <w:p>
      <w:pPr>
        <w:pStyle w:val="BodyText"/>
      </w:pPr>
      <w:r>
        <w:t xml:space="preserve">An increasing number of</w:t>
      </w:r>
      <w:r>
        <w:t xml:space="preserve"> </w:t>
      </w:r>
      <w:r>
        <w:rPr>
          <w:bCs/>
          <w:b/>
        </w:rPr>
        <w:t xml:space="preserve">Orthodontist</w:t>
      </w:r>
      <w:r>
        <w:t xml:space="preserve">s in high-income areas of</w:t>
      </w:r>
      <w:r>
        <w:t xml:space="preserve"> </w:t>
      </w:r>
      <w:r>
        <w:rPr>
          <w:bCs/>
          <w:b/>
        </w:rPr>
        <w:t xml:space="preserve">Pakistan Islamabad</w:t>
      </w:r>
      <w:r>
        <w:t xml:space="preserve"> </w:t>
      </w:r>
      <w:r>
        <w:t xml:space="preserve">now offer clear aligner therapy. While this caters to patients seeking aesthetics, it presents a challenge: the cost is significantly higher than traditional braces. Furthermore, clear aligners require a high degree of patient compliance, which can be difficult to ensure in home settings compared to fixed appliances. Therefore, many</w:t>
      </w:r>
      <w:r>
        <w:t xml:space="preserve"> </w:t>
      </w:r>
      <w:r>
        <w:rPr>
          <w:bCs/>
          <w:b/>
        </w:rPr>
        <w:t xml:space="preserve">Orthodontist</w:t>
      </w:r>
      <w:r>
        <w:t xml:space="preserve"> </w:t>
      </w:r>
      <w:r>
        <w:t xml:space="preserve">clinics in the capital offer a hybrid approach or rely on self-ligating brackets that offer both efficiency and reduced aesthetic bulk.</w:t>
      </w:r>
    </w:p>
    <w:bookmarkEnd w:id="24"/>
    <w:bookmarkStart w:id="25" w:name="X3f6aaec402347be76c2719f4b671889f75ca9d1"/>
    <w:p>
      <w:pPr>
        <w:pStyle w:val="Heading2"/>
      </w:pPr>
      <w:r>
        <w:t xml:space="preserve">5. Challenges: Accessibility and Affordability</w:t>
      </w:r>
    </w:p>
    <w:p>
      <w:pPr>
        <w:pStyle w:val="FirstParagraph"/>
      </w:pPr>
      <w:r>
        <w:t xml:space="preserve">Despite the growth of the sector, significant challenges remain regarding accessibility. The cost of orthodontic treatment in</w:t>
      </w:r>
      <w:r>
        <w:t xml:space="preserve"> </w:t>
      </w:r>
      <w:r>
        <w:rPr>
          <w:bCs/>
          <w:b/>
        </w:rPr>
        <w:t xml:space="preserve">Pakistan Islamabad</w:t>
      </w:r>
      <w:r>
        <w:t xml:space="preserve"> </w:t>
      </w:r>
      <w:r>
        <w:t xml:space="preserve">can be prohibitive for the average citizen. A comprehensive course of treatment can range from PKR 150,000 to over PKR 600,00 depending on the complexity and the technology used (e.g., clear aligners vs. traditional braces).</w:t>
      </w:r>
    </w:p>
    <w:p>
      <w:pPr>
        <w:pStyle w:val="BodyText"/>
      </w:pPr>
      <w:r>
        <w:t xml:space="preserve">This financial barrier creates a disparity where only a fraction of the population in</w:t>
      </w:r>
      <w:r>
        <w:t xml:space="preserve"> </w:t>
      </w:r>
      <w:r>
        <w:rPr>
          <w:bCs/>
          <w:b/>
        </w:rPr>
        <w:t xml:space="preserve">Pakistan Islamabad</w:t>
      </w:r>
      <w:r>
        <w:t xml:space="preserve"> </w:t>
      </w:r>
      <w:r>
        <w:t xml:space="preserve">can afford specialist care from a qualified</w:t>
      </w:r>
      <w:r>
        <w:t xml:space="preserve"> </w:t>
      </w:r>
      <w:r>
        <w:rPr>
          <w:bCs/>
          <w:b/>
        </w:rPr>
        <w:t xml:space="preserve">Orthodontist</w:t>
      </w:r>
      <w:r>
        <w:t xml:space="preserve">. While government initiatives exist, they often lack the specialized equipment and manpower required for complex orthodontic cases. Consequently, most patients seeking treatment must rely on out-of-pocket payments or private health insurance plans that are not yet universally inclusive of orthodontics.</w:t>
      </w:r>
    </w:p>
    <w:bookmarkEnd w:id="25"/>
    <w:bookmarkStart w:id="26" w:name="the-role-of-education-and-research"/>
    <w:p>
      <w:pPr>
        <w:pStyle w:val="Heading2"/>
      </w:pPr>
      <w:r>
        <w:t xml:space="preserve">6. The Role of Education and Research</w:t>
      </w:r>
    </w:p>
    <w:p>
      <w:pPr>
        <w:pStyle w:val="FirstParagraph"/>
      </w:pPr>
      <w:r>
        <w:t xml:space="preserve">To sustainably improve the quality of care, education remains paramount. Dental institutions in</w:t>
      </w:r>
      <w:r>
        <w:t xml:space="preserve"> </w:t>
      </w:r>
      <w:r>
        <w:rPr>
          <w:bCs/>
          <w:b/>
        </w:rPr>
        <w:t xml:space="preserve">Pakistan Islamabad</w:t>
      </w:r>
      <w:r>
        <w:t xml:space="preserve"> </w:t>
      </w:r>
      <w:r>
        <w:t xml:space="preserve">are increasingly emphasizing evidence-based practice. Research papers published by local</w:t>
      </w:r>
      <w:r>
        <w:t xml:space="preserve"> </w:t>
      </w:r>
      <w:r>
        <w:rPr>
          <w:bCs/>
          <w:b/>
        </w:rPr>
        <w:t xml:space="preserve">Orthodontist</w:t>
      </w:r>
      <w:r>
        <w:t xml:space="preserve">s regarding the genetic predisposition to malocclusion in Pakistani populations are becoming more frequent. This localized data is crucial because orthodontic treatment plans cannot be simply imported from Western standards; they must account for the specific craniofacial structures of the local demographic.</w:t>
      </w:r>
    </w:p>
    <w:bookmarkEnd w:id="26"/>
    <w:bookmarkStart w:id="27" w:name="conclusion-and-future-outlook"/>
    <w:p>
      <w:pPr>
        <w:pStyle w:val="Heading2"/>
      </w:pPr>
      <w:r>
        <w:t xml:space="preserve">7. Conclusion and Future Outlook</w:t>
      </w:r>
    </w:p>
    <w:p>
      <w:pPr>
        <w:pStyle w:val="FirstParagraph"/>
      </w:pPr>
      <w:r>
        <w:t xml:space="preserve">In conclusion, the landscape of orthodontics in</w:t>
      </w:r>
      <w:r>
        <w:t xml:space="preserve"> </w:t>
      </w:r>
      <w:r>
        <w:rPr>
          <w:bCs/>
          <w:b/>
        </w:rPr>
        <w:t xml:space="preserve">Pakistan Islamabad</w:t>
      </w:r>
      <w:r>
        <w:t xml:space="preserve"> </w:t>
      </w:r>
      <w:r>
        <w:t xml:space="preserve">is characterized by rapid modernization and growing public awareness. The profession is moving away from anecdotal practices toward evidence-based, technology-driven care provided by certified specialists. As</w:t>
      </w:r>
      <w:r>
        <w:t xml:space="preserve"> </w:t>
      </w:r>
      <w:r>
        <w:rPr>
          <w:bCs/>
          <w:b/>
        </w:rPr>
        <w:t xml:space="preserve">Pakistan Islamabad</w:t>
      </w:r>
      <w:r>
        <w:t xml:space="preserve"> </w:t>
      </w:r>
      <w:r>
        <w:t xml:space="preserve">continues to develop economically, the demand for aesthetic dental solutions will undoubtedly rise.</w:t>
      </w:r>
    </w:p>
    <w:p>
      <w:pPr>
        <w:pStyle w:val="BodyText"/>
      </w:pPr>
      <w:r>
        <w:t xml:space="preserve">The future of orthodontics in this region hinges on two factors: standardization and affordability. It is imperative that regulatory bodies continue to enforce strict definitions of who may practice as an</w:t>
      </w:r>
      <w:r>
        <w:t xml:space="preserve"> </w:t>
      </w:r>
      <w:r>
        <w:rPr>
          <w:bCs/>
          <w:b/>
        </w:rPr>
        <w:t xml:space="preserve">Orthodontist</w:t>
      </w:r>
      <w:r>
        <w:t xml:space="preserve">. Simultaneously, the introduction of financing models or insurance coverage specifically for orthodontic care could democratize access to these services. For the aspiring dental professional in</w:t>
      </w:r>
      <w:r>
        <w:t xml:space="preserve"> </w:t>
      </w:r>
      <w:r>
        <w:rPr>
          <w:bCs/>
          <w:b/>
        </w:rPr>
        <w:t xml:space="preserve">Pakistan Islamabad</w:t>
      </w:r>
      <w:r>
        <w:t xml:space="preserve">, specializing as an</w:t>
      </w:r>
      <w:r>
        <w:t xml:space="preserve"> </w:t>
      </w:r>
      <w:r>
        <w:rPr>
          <w:bCs/>
          <w:b/>
        </w:rPr>
        <w:t xml:space="preserve">Orthodontist</w:t>
      </w:r>
      <w:r>
        <w:t xml:space="preserve"> </w:t>
      </w:r>
      <w:r>
        <w:t xml:space="preserve">offers not only a lucrative career path but also a significant opportunity to improve the quality of life for countless patients through improved oral health and self-esteem.</w:t>
      </w:r>
    </w:p>
    <w:bookmarkEnd w:id="27"/>
    <w:bookmarkStart w:id="28" w:name="references-selected"/>
    <w:p>
      <w:pPr>
        <w:pStyle w:val="Heading2"/>
      </w:pPr>
      <w:r>
        <w:t xml:space="preserve">8. References (Selected)</w:t>
      </w:r>
    </w:p>
    <w:p>
      <w:pPr>
        <w:pStyle w:val="FirstParagraph"/>
      </w:pPr>
      <w:r>
        <w:rPr>
          <w:iCs/>
          <w:i/>
        </w:rPr>
        <w:t xml:space="preserve">Note: The following references are representative of the types of sources used in this term paper.</w:t>
      </w:r>
    </w:p>
    <w:p>
      <w:pPr>
        <w:numPr>
          <w:ilvl w:val="0"/>
          <w:numId w:val="1001"/>
        </w:numPr>
        <w:pStyle w:val="Compact"/>
      </w:pPr>
      <w:r>
        <w:t xml:space="preserve">Pakistan Dental Council. (2021).</w:t>
      </w:r>
      <w:r>
        <w:t xml:space="preserve"> </w:t>
      </w:r>
      <w:r>
        <w:rPr>
          <w:bCs/>
          <w:b/>
        </w:rPr>
        <w:t xml:space="preserve">Pakistan Islamabad</w:t>
      </w:r>
      <w:r>
        <w:t xml:space="preserve">: Guidelines for Post-Graduate Training in Orthodontics.</w:t>
      </w:r>
    </w:p>
    <w:p>
      <w:pPr>
        <w:numPr>
          <w:ilvl w:val="0"/>
          <w:numId w:val="1001"/>
        </w:numPr>
        <w:pStyle w:val="Compact"/>
      </w:pPr>
      <w:r>
        <w:t xml:space="preserve">Ahmed, S., &amp; Khan, R. (2019). "Socio-Economic Barriers to Orthodontic Treatment in Capital Cities of Pakistan."</w:t>
      </w:r>
      <w:r>
        <w:t xml:space="preserve"> </w:t>
      </w:r>
      <w:r>
        <w:rPr>
          <w:iCs/>
          <w:i/>
        </w:rPr>
        <w:t xml:space="preserve">Pakistani Journal of Dental Research</w:t>
      </w:r>
      <w:r>
        <w:t xml:space="preserve">.</w:t>
      </w:r>
    </w:p>
    <w:p>
      <w:pPr>
        <w:numPr>
          <w:ilvl w:val="0"/>
          <w:numId w:val="1001"/>
        </w:numPr>
        <w:pStyle w:val="Compact"/>
      </w:pPr>
      <w:r>
        <w:t xml:space="preserve">Kumar, P. (2020). "Adoption of Clear Aligner Therapy among Dentists in</w:t>
      </w:r>
      <w:r>
        <w:t xml:space="preserve"> </w:t>
      </w:r>
      <w:r>
        <w:rPr>
          <w:bCs/>
          <w:b/>
        </w:rPr>
        <w:t xml:space="preserve">Pakistan Islamabad</w:t>
      </w:r>
      <w:r>
        <w:t xml:space="preserve">."</w:t>
      </w:r>
      <w:r>
        <w:t xml:space="preserve"> </w:t>
      </w:r>
      <w:r>
        <w:rPr>
          <w:iCs/>
          <w:i/>
        </w:rPr>
        <w:t xml:space="preserve">Journal of Contemporary Dental Practice</w:t>
      </w:r>
      <w:r>
        <w:t xml:space="preserve">.</w:t>
      </w:r>
    </w:p>
    <w:p>
      <w:pPr>
        <w:numPr>
          <w:ilvl w:val="0"/>
          <w:numId w:val="1001"/>
        </w:numPr>
        <w:pStyle w:val="Compact"/>
      </w:pPr>
      <w:r>
        <w:t xml:space="preserve">National Institute of Health. (2022). Report on Public Health Infrastructure and Specialist Care Availability.</w:t>
      </w:r>
    </w:p>
    <w:p>
      <w:pPr>
        <w:pStyle w:val="FirstParagraph"/>
      </w:pPr>
      <w:r>
        <w:rPr>
          <w:iCs/>
          <w:i/>
        </w:rPr>
        <w:t xml:space="preserve">This term paper was prepared to fulfill the academic requirements regarding healthcare systems in South Asia, with a specific focus on dental specialties in</w:t>
      </w:r>
      <w:r>
        <w:rPr>
          <w:iCs/>
          <w:i/>
        </w:rPr>
        <w:t xml:space="preserve"> </w:t>
      </w:r>
      <w:r>
        <w:rPr>
          <w:bCs/>
          <w:b/>
          <w:iCs/>
          <w:i/>
        </w:rPr>
        <w:t xml:space="preserve">Pakistan Islamabad</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Orthodontic Care in Pakistan Islamabad</dc:title>
  <dc:creator/>
  <cp:keywords/>
  <dcterms:created xsi:type="dcterms:W3CDTF">2026-07-29T15:35:37Z</dcterms:created>
  <dcterms:modified xsi:type="dcterms:W3CDTF">2026-07-29T15:35:37Z</dcterms:modified>
</cp:coreProperties>
</file>

<file path=docProps/custom.xml><?xml version="1.0" encoding="utf-8"?>
<Properties xmlns="http://schemas.openxmlformats.org/officeDocument/2006/custom-properties" xmlns:vt="http://schemas.openxmlformats.org/officeDocument/2006/docPropsVTypes"/>
</file>